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6EA03" w14:textId="77777777" w:rsidR="00F65F1D" w:rsidRDefault="00220782" w:rsidP="008B2543">
      <w:pPr>
        <w:pStyle w:val="Text"/>
        <w:spacing w:after="60"/>
        <w:rPr>
          <w:rFonts w:ascii="Arial" w:hAnsi="Arial" w:cs="Arial"/>
          <w:b/>
          <w:bCs/>
          <w:sz w:val="22"/>
          <w:szCs w:val="22"/>
        </w:rPr>
      </w:pPr>
      <w:r w:rsidRPr="00F65F1D">
        <w:rPr>
          <w:rFonts w:ascii="Arial" w:hAnsi="Arial" w:cs="Arial"/>
          <w:b/>
          <w:bCs/>
          <w:sz w:val="22"/>
          <w:szCs w:val="22"/>
        </w:rPr>
        <w:t>Ausschreibungstext</w:t>
      </w:r>
      <w:r w:rsidR="00573DF6" w:rsidRPr="00F65F1D">
        <w:rPr>
          <w:rFonts w:ascii="Arial" w:hAnsi="Arial" w:cs="Arial"/>
          <w:b/>
          <w:bCs/>
          <w:sz w:val="22"/>
          <w:szCs w:val="22"/>
        </w:rPr>
        <w:t>vorschlag</w:t>
      </w:r>
      <w:r w:rsidR="002F5F5C" w:rsidRPr="00F65F1D">
        <w:rPr>
          <w:rFonts w:ascii="Arial" w:hAnsi="Arial" w:cs="Arial"/>
          <w:b/>
          <w:bCs/>
          <w:sz w:val="22"/>
          <w:szCs w:val="22"/>
        </w:rPr>
        <w:t xml:space="preserve"> für die Ausführung einer </w:t>
      </w:r>
      <w:r w:rsidR="008B2543">
        <w:rPr>
          <w:rFonts w:ascii="Arial" w:hAnsi="Arial" w:cs="Arial"/>
          <w:b/>
          <w:bCs/>
          <w:sz w:val="22"/>
          <w:szCs w:val="22"/>
        </w:rPr>
        <w:t>„ge</w:t>
      </w:r>
      <w:r w:rsidR="00185EA9">
        <w:rPr>
          <w:rFonts w:ascii="Arial" w:hAnsi="Arial" w:cs="Arial"/>
          <w:b/>
          <w:bCs/>
          <w:sz w:val="22"/>
          <w:szCs w:val="22"/>
        </w:rPr>
        <w:t xml:space="preserve">meinsame </w:t>
      </w:r>
      <w:r w:rsidR="008B2543">
        <w:rPr>
          <w:rFonts w:ascii="Arial" w:hAnsi="Arial" w:cs="Arial"/>
          <w:b/>
          <w:bCs/>
          <w:sz w:val="22"/>
          <w:szCs w:val="22"/>
        </w:rPr>
        <w:t>Querungsstelle“</w:t>
      </w:r>
      <w:r w:rsidR="00F65F1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A7C4CC2" w14:textId="77777777" w:rsidR="00220782" w:rsidRPr="00752654" w:rsidRDefault="00185EA9" w:rsidP="008B2543">
      <w:pPr>
        <w:pStyle w:val="Text"/>
        <w:spacing w:before="60"/>
        <w:rPr>
          <w:rFonts w:ascii="Arial" w:hAnsi="Arial" w:cs="Arial"/>
          <w:bCs/>
          <w:szCs w:val="24"/>
        </w:rPr>
      </w:pPr>
      <w:r>
        <w:rPr>
          <w:rFonts w:ascii="Arial" w:hAnsi="Arial" w:cs="Arial"/>
          <w:b/>
          <w:bCs/>
          <w:szCs w:val="24"/>
        </w:rPr>
        <w:t>Gemeinsame Querung</w:t>
      </w:r>
      <w:r w:rsidR="003255A7">
        <w:rPr>
          <w:rFonts w:ascii="Arial" w:hAnsi="Arial" w:cs="Arial"/>
          <w:b/>
          <w:bCs/>
          <w:szCs w:val="24"/>
        </w:rPr>
        <w:t>s</w:t>
      </w:r>
      <w:r>
        <w:rPr>
          <w:rFonts w:ascii="Arial" w:hAnsi="Arial" w:cs="Arial"/>
          <w:b/>
          <w:bCs/>
          <w:szCs w:val="24"/>
        </w:rPr>
        <w:t xml:space="preserve">stelle </w:t>
      </w:r>
      <w:r w:rsidR="0028590C">
        <w:rPr>
          <w:rFonts w:ascii="Arial" w:hAnsi="Arial" w:cs="Arial"/>
          <w:b/>
          <w:bCs/>
          <w:szCs w:val="24"/>
        </w:rPr>
        <w:t xml:space="preserve">mit </w:t>
      </w:r>
      <w:r>
        <w:rPr>
          <w:rFonts w:ascii="Arial" w:hAnsi="Arial" w:cs="Arial"/>
          <w:b/>
          <w:bCs/>
          <w:szCs w:val="24"/>
        </w:rPr>
        <w:t xml:space="preserve">einer </w:t>
      </w:r>
      <w:r w:rsidR="0028590C">
        <w:rPr>
          <w:rFonts w:ascii="Arial" w:hAnsi="Arial" w:cs="Arial"/>
          <w:b/>
          <w:bCs/>
          <w:szCs w:val="24"/>
        </w:rPr>
        <w:t xml:space="preserve">Höhe </w:t>
      </w:r>
      <w:r>
        <w:rPr>
          <w:rFonts w:ascii="Arial" w:hAnsi="Arial" w:cs="Arial"/>
          <w:b/>
          <w:bCs/>
          <w:szCs w:val="24"/>
        </w:rPr>
        <w:t>3</w:t>
      </w:r>
      <w:r w:rsidR="0028590C">
        <w:rPr>
          <w:rFonts w:ascii="Arial" w:hAnsi="Arial" w:cs="Arial"/>
          <w:b/>
          <w:bCs/>
          <w:szCs w:val="24"/>
        </w:rPr>
        <w:t>cm</w:t>
      </w:r>
      <w:r w:rsidR="003255A7">
        <w:rPr>
          <w:rFonts w:ascii="Arial" w:hAnsi="Arial" w:cs="Arial"/>
          <w:b/>
          <w:bCs/>
          <w:szCs w:val="24"/>
        </w:rPr>
        <w:t xml:space="preserve"> zum Kleben</w:t>
      </w:r>
    </w:p>
    <w:p w14:paraId="7D9975E1" w14:textId="5ACD3052" w:rsidR="00185EA9" w:rsidRDefault="0012495F" w:rsidP="0012495F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A71FD2" w:rsidRPr="005C1A64">
        <w:rPr>
          <w:rFonts w:ascii="Arial" w:hAnsi="Arial" w:cs="Arial"/>
          <w:sz w:val="18"/>
          <w:szCs w:val="18"/>
        </w:rPr>
        <w:t>lfm</w:t>
      </w:r>
      <w:r w:rsidR="00A71FD2" w:rsidRPr="0012495F">
        <w:rPr>
          <w:rFonts w:ascii="Arial" w:hAnsi="Arial" w:cs="Arial"/>
          <w:sz w:val="18"/>
          <w:szCs w:val="18"/>
        </w:rPr>
        <w:tab/>
      </w:r>
      <w:r w:rsidR="000023EB" w:rsidRPr="0012495F">
        <w:rPr>
          <w:rFonts w:ascii="Arial" w:hAnsi="Arial" w:cs="Arial"/>
          <w:sz w:val="18"/>
          <w:szCs w:val="18"/>
        </w:rPr>
        <w:t>Betons</w:t>
      </w:r>
      <w:r w:rsidR="00066BFE" w:rsidRPr="0012495F">
        <w:rPr>
          <w:rFonts w:ascii="Arial" w:hAnsi="Arial" w:cs="Arial"/>
          <w:sz w:val="18"/>
          <w:szCs w:val="18"/>
        </w:rPr>
        <w:t xml:space="preserve">onderbordstein System </w:t>
      </w:r>
      <w:r w:rsidR="00066BFE" w:rsidRPr="0012495F">
        <w:rPr>
          <w:rFonts w:ascii="Arial" w:hAnsi="Arial" w:cs="Arial"/>
          <w:b/>
          <w:bCs/>
          <w:sz w:val="18"/>
          <w:szCs w:val="18"/>
        </w:rPr>
        <w:t>Meudt–</w:t>
      </w:r>
      <w:r w:rsidR="00F10E7C" w:rsidRPr="0012495F">
        <w:rPr>
          <w:rFonts w:ascii="Arial" w:hAnsi="Arial" w:cs="Arial"/>
          <w:b/>
          <w:bCs/>
          <w:sz w:val="18"/>
          <w:szCs w:val="18"/>
        </w:rPr>
        <w:t>Tastbord</w:t>
      </w:r>
      <w:r w:rsidR="00F10E7C" w:rsidRPr="0012495F">
        <w:rPr>
          <w:rFonts w:ascii="Arial" w:hAnsi="Arial" w:cs="Arial"/>
          <w:sz w:val="18"/>
          <w:szCs w:val="18"/>
        </w:rPr>
        <w:t xml:space="preserve"> 30x</w:t>
      </w:r>
      <w:r w:rsidR="00E951AA">
        <w:rPr>
          <w:rFonts w:ascii="Arial" w:hAnsi="Arial" w:cs="Arial"/>
          <w:sz w:val="18"/>
          <w:szCs w:val="18"/>
        </w:rPr>
        <w:t>20</w:t>
      </w:r>
      <w:r w:rsidR="00F10E7C" w:rsidRPr="0012495F">
        <w:rPr>
          <w:rFonts w:ascii="Arial" w:hAnsi="Arial" w:cs="Arial"/>
          <w:sz w:val="18"/>
          <w:szCs w:val="18"/>
        </w:rPr>
        <w:t>cm</w:t>
      </w:r>
      <w:r w:rsidR="00C544DD" w:rsidRPr="0012495F">
        <w:rPr>
          <w:rFonts w:ascii="Arial" w:hAnsi="Arial" w:cs="Arial"/>
          <w:sz w:val="18"/>
          <w:szCs w:val="18"/>
        </w:rPr>
        <w:t xml:space="preserve">, </w:t>
      </w:r>
      <w:r w:rsidR="00466F65" w:rsidRPr="0012495F">
        <w:rPr>
          <w:rFonts w:ascii="Arial" w:hAnsi="Arial" w:cs="Arial"/>
          <w:sz w:val="18"/>
          <w:szCs w:val="18"/>
        </w:rPr>
        <w:t xml:space="preserve">Profil Fase 2, </w:t>
      </w:r>
      <w:r w:rsidR="00C544DD" w:rsidRPr="0012495F">
        <w:rPr>
          <w:rFonts w:ascii="Arial" w:hAnsi="Arial" w:cs="Arial"/>
          <w:sz w:val="18"/>
          <w:szCs w:val="18"/>
        </w:rPr>
        <w:t>Baulänge 50</w:t>
      </w:r>
      <w:r w:rsidR="000023EB" w:rsidRPr="0012495F">
        <w:rPr>
          <w:rFonts w:ascii="Arial" w:hAnsi="Arial" w:cs="Arial"/>
          <w:sz w:val="18"/>
          <w:szCs w:val="18"/>
        </w:rPr>
        <w:t xml:space="preserve">cm </w:t>
      </w:r>
      <w:r w:rsidR="00664ED2">
        <w:rPr>
          <w:rFonts w:ascii="Arial" w:hAnsi="Arial" w:cs="Arial"/>
          <w:b/>
          <w:sz w:val="18"/>
          <w:szCs w:val="18"/>
        </w:rPr>
        <w:t xml:space="preserve">grau </w:t>
      </w:r>
      <w:r w:rsidR="00664ED2">
        <w:rPr>
          <w:rFonts w:ascii="Arial" w:hAnsi="Arial" w:cs="Arial"/>
          <w:b/>
          <w:bCs/>
          <w:sz w:val="18"/>
          <w:szCs w:val="18"/>
        </w:rPr>
        <w:t>mit Vorsatzbeton nach DIN EN 1340 Qualität: „Meudt eFT“</w:t>
      </w:r>
      <w:r w:rsidR="00664ED2">
        <w:rPr>
          <w:rFonts w:ascii="Arial" w:hAnsi="Arial"/>
          <w:b/>
          <w:bCs/>
          <w:sz w:val="18"/>
          <w:vertAlign w:val="superscript"/>
        </w:rPr>
        <w:t>(1)</w:t>
      </w:r>
      <w:r w:rsidR="00664ED2">
        <w:rPr>
          <w:rFonts w:ascii="Arial" w:hAnsi="Arial" w:cs="Arial"/>
          <w:b/>
          <w:bCs/>
          <w:sz w:val="18"/>
          <w:szCs w:val="18"/>
        </w:rPr>
        <w:t xml:space="preserve"> + DIT </w:t>
      </w:r>
      <w:r w:rsidR="00664ED2" w:rsidRPr="00EB5C0A">
        <w:rPr>
          <w:rFonts w:ascii="Arial" w:hAnsi="Arial" w:cs="Arial"/>
          <w:bCs/>
          <w:sz w:val="18"/>
          <w:szCs w:val="18"/>
        </w:rPr>
        <w:t>(Anforderungen</w:t>
      </w:r>
      <w:r w:rsidR="00664ED2">
        <w:rPr>
          <w:rFonts w:ascii="Arial" w:hAnsi="Arial" w:cs="Arial"/>
          <w:bCs/>
          <w:sz w:val="18"/>
          <w:szCs w:val="18"/>
        </w:rPr>
        <w:t xml:space="preserve"> gem.</w:t>
      </w:r>
      <w:r w:rsidR="00664ED2">
        <w:rPr>
          <w:rFonts w:ascii="Arial" w:hAnsi="Arial" w:cs="Arial"/>
          <w:b/>
          <w:bCs/>
          <w:sz w:val="18"/>
          <w:szCs w:val="18"/>
        </w:rPr>
        <w:t xml:space="preserve"> </w:t>
      </w:r>
      <w:r w:rsidR="00664ED2">
        <w:rPr>
          <w:rFonts w:ascii="Arial" w:hAnsi="Arial" w:cs="Arial"/>
          <w:sz w:val="18"/>
          <w:szCs w:val="18"/>
        </w:rPr>
        <w:t>TL Pflaster-StB</w:t>
      </w:r>
      <w:r w:rsidR="00664ED2">
        <w:rPr>
          <w:rFonts w:ascii="Arial" w:hAnsi="Arial" w:cs="Arial"/>
          <w:sz w:val="20"/>
          <w:szCs w:val="18"/>
        </w:rPr>
        <w:t xml:space="preserve">) </w:t>
      </w:r>
      <w:r w:rsidR="00664ED2">
        <w:rPr>
          <w:rFonts w:ascii="Arial" w:hAnsi="Arial" w:cs="Arial"/>
          <w:b/>
          <w:bCs/>
          <w:sz w:val="18"/>
          <w:szCs w:val="18"/>
        </w:rPr>
        <w:t>und nachstehender Charakteristika:</w:t>
      </w:r>
    </w:p>
    <w:p w14:paraId="034C3CEA" w14:textId="77777777" w:rsidR="00185EA9" w:rsidRDefault="00185EA9" w:rsidP="0012495F">
      <w:pPr>
        <w:pStyle w:val="Text"/>
        <w:spacing w:before="60"/>
        <w:ind w:left="851" w:right="1060" w:firstLine="567"/>
        <w:rPr>
          <w:rFonts w:ascii="Arial" w:hAnsi="Arial" w:cs="Arial"/>
          <w:b/>
          <w:color w:val="0070C0"/>
          <w:sz w:val="18"/>
          <w:szCs w:val="18"/>
        </w:rPr>
      </w:pPr>
      <w:r w:rsidRPr="00185EA9">
        <w:rPr>
          <w:rFonts w:ascii="Arial" w:hAnsi="Arial" w:cs="Arial"/>
          <w:b/>
          <w:color w:val="0070C0"/>
          <w:sz w:val="18"/>
          <w:szCs w:val="18"/>
        </w:rPr>
        <w:t>Alternativ:</w:t>
      </w:r>
      <w:r>
        <w:rPr>
          <w:rFonts w:ascii="Arial" w:hAnsi="Arial" w:cs="Arial"/>
          <w:b/>
          <w:color w:val="0070C0"/>
          <w:sz w:val="18"/>
          <w:szCs w:val="18"/>
        </w:rPr>
        <w:tab/>
      </w:r>
      <w:r w:rsidRPr="00185EA9">
        <w:rPr>
          <w:rFonts w:ascii="Arial" w:hAnsi="Arial" w:cs="Arial"/>
          <w:b/>
          <w:color w:val="0070C0"/>
          <w:sz w:val="18"/>
          <w:szCs w:val="18"/>
        </w:rPr>
        <w:t>Einfahrtstein 20x</w:t>
      </w:r>
      <w:r w:rsidR="004B339E">
        <w:rPr>
          <w:rFonts w:ascii="Arial" w:hAnsi="Arial" w:cs="Arial"/>
          <w:b/>
          <w:color w:val="0070C0"/>
          <w:sz w:val="18"/>
          <w:szCs w:val="18"/>
        </w:rPr>
        <w:t>20</w:t>
      </w:r>
      <w:r w:rsidRPr="00185EA9">
        <w:rPr>
          <w:rFonts w:ascii="Arial" w:hAnsi="Arial" w:cs="Arial"/>
          <w:b/>
          <w:color w:val="0070C0"/>
          <w:sz w:val="18"/>
          <w:szCs w:val="18"/>
        </w:rPr>
        <w:t>, Profil Fase 2, Baulänge 1m</w:t>
      </w:r>
    </w:p>
    <w:p w14:paraId="1EC9A05F" w14:textId="77777777" w:rsidR="00185EA9" w:rsidRDefault="0012495F" w:rsidP="00185EA9">
      <w:pPr>
        <w:pStyle w:val="Text"/>
        <w:spacing w:before="60"/>
        <w:ind w:left="851" w:right="1060" w:hanging="142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ab/>
      </w:r>
      <w:r w:rsidR="00185EA9">
        <w:rPr>
          <w:rFonts w:ascii="Arial" w:hAnsi="Arial" w:cs="Arial"/>
          <w:b/>
          <w:color w:val="0070C0"/>
          <w:sz w:val="18"/>
          <w:szCs w:val="18"/>
        </w:rPr>
        <w:tab/>
      </w:r>
      <w:r w:rsidR="00185EA9">
        <w:rPr>
          <w:rFonts w:ascii="Arial" w:hAnsi="Arial" w:cs="Arial"/>
          <w:b/>
          <w:color w:val="0070C0"/>
          <w:sz w:val="18"/>
          <w:szCs w:val="18"/>
        </w:rPr>
        <w:tab/>
      </w:r>
      <w:r w:rsidR="00185EA9">
        <w:rPr>
          <w:rFonts w:ascii="Arial" w:hAnsi="Arial" w:cs="Arial"/>
          <w:b/>
          <w:color w:val="0070C0"/>
          <w:sz w:val="18"/>
          <w:szCs w:val="18"/>
        </w:rPr>
        <w:tab/>
        <w:t xml:space="preserve">Spezial-Mittelstück </w:t>
      </w:r>
      <w:r w:rsidR="003255A7">
        <w:rPr>
          <w:rFonts w:ascii="Arial" w:hAnsi="Arial" w:cs="Arial"/>
          <w:b/>
          <w:color w:val="0070C0"/>
          <w:sz w:val="18"/>
          <w:szCs w:val="18"/>
        </w:rPr>
        <w:t>18x20, Profil Fase 2, Baulänge 1m</w:t>
      </w:r>
    </w:p>
    <w:p w14:paraId="381A1B4E" w14:textId="77777777" w:rsidR="003255A7" w:rsidRDefault="0012495F" w:rsidP="003255A7">
      <w:pPr>
        <w:pStyle w:val="Text"/>
        <w:spacing w:before="60"/>
        <w:ind w:left="851" w:right="1060" w:hanging="142"/>
        <w:rPr>
          <w:rFonts w:ascii="Arial" w:hAnsi="Arial" w:cs="Arial"/>
          <w:b/>
          <w:color w:val="0070C0"/>
          <w:sz w:val="18"/>
          <w:szCs w:val="18"/>
        </w:rPr>
      </w:pPr>
      <w:r>
        <w:rPr>
          <w:rFonts w:ascii="Arial" w:hAnsi="Arial" w:cs="Arial"/>
          <w:b/>
          <w:color w:val="0070C0"/>
          <w:sz w:val="18"/>
          <w:szCs w:val="18"/>
        </w:rPr>
        <w:tab/>
      </w:r>
      <w:r w:rsidR="003255A7">
        <w:rPr>
          <w:rFonts w:ascii="Arial" w:hAnsi="Arial" w:cs="Arial"/>
          <w:b/>
          <w:color w:val="0070C0"/>
          <w:sz w:val="18"/>
          <w:szCs w:val="18"/>
        </w:rPr>
        <w:tab/>
      </w:r>
      <w:r w:rsidR="003255A7">
        <w:rPr>
          <w:rFonts w:ascii="Arial" w:hAnsi="Arial" w:cs="Arial"/>
          <w:b/>
          <w:color w:val="0070C0"/>
          <w:sz w:val="18"/>
          <w:szCs w:val="18"/>
        </w:rPr>
        <w:tab/>
      </w:r>
      <w:r w:rsidR="003255A7">
        <w:rPr>
          <w:rFonts w:ascii="Arial" w:hAnsi="Arial" w:cs="Arial"/>
          <w:b/>
          <w:color w:val="0070C0"/>
          <w:sz w:val="18"/>
          <w:szCs w:val="18"/>
        </w:rPr>
        <w:tab/>
        <w:t>Spezial-Mittelstück 15x20, Profil Fase 2, Baulänge 1m</w:t>
      </w:r>
    </w:p>
    <w:p w14:paraId="5C96520E" w14:textId="77777777" w:rsidR="00664ED2" w:rsidRDefault="00664ED2" w:rsidP="00664ED2">
      <w:pPr>
        <w:pStyle w:val="Text"/>
        <w:spacing w:before="60"/>
        <w:ind w:left="851" w:right="1060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Die Steine werden zum Kleben werkseitig auf Höhe 3cm geschnitten.</w:t>
      </w:r>
    </w:p>
    <w:p w14:paraId="0DD6D14F" w14:textId="77777777" w:rsidR="00FF3D3B" w:rsidRDefault="00FF3D3B" w:rsidP="008B2543">
      <w:pPr>
        <w:pStyle w:val="Text"/>
        <w:spacing w:before="60"/>
        <w:ind w:left="851" w:right="10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Vorgenannte Steine müssen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</w:t>
      </w:r>
      <w:r w:rsidR="00466F65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ustauschstoff, unter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erwendung von Basaltsplitt hergestellt sein und den Qualitätsstandard „MEUDT eFT“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(</w:t>
      </w:r>
      <w:r>
        <w:rPr>
          <w:rFonts w:ascii="Arial" w:hAnsi="Arial" w:cs="Arial"/>
          <w:b/>
          <w:bCs/>
          <w:sz w:val="18"/>
          <w:szCs w:val="18"/>
          <w:vertAlign w:val="superscript"/>
        </w:rPr>
        <w:t>1</w:t>
      </w:r>
      <w:r w:rsidRPr="00930E24">
        <w:rPr>
          <w:rFonts w:ascii="Arial" w:hAnsi="Arial" w:cs="Arial"/>
          <w:b/>
          <w:bCs/>
          <w:sz w:val="18"/>
          <w:szCs w:val="18"/>
          <w:vertAlign w:val="superscript"/>
        </w:rPr>
        <w:t>)</w:t>
      </w:r>
      <w:r>
        <w:rPr>
          <w:rFonts w:ascii="Arial" w:hAnsi="Arial" w:cs="Arial"/>
          <w:sz w:val="18"/>
          <w:szCs w:val="18"/>
        </w:rPr>
        <w:t xml:space="preserve"> erfüllen.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Als Bindemittel </w:t>
      </w:r>
      <w:r w:rsidR="000D0906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</w:t>
      </w:r>
      <w:r w:rsidR="000D0906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2,5 zu verwenden. </w:t>
      </w:r>
      <w:r w:rsidRPr="00772995">
        <w:rPr>
          <w:rFonts w:ascii="Arial" w:hAnsi="Arial" w:cs="Arial"/>
          <w:sz w:val="18"/>
          <w:szCs w:val="18"/>
        </w:rPr>
        <w:t xml:space="preserve">Einfärbungen </w:t>
      </w:r>
      <w:r w:rsidR="00752654">
        <w:rPr>
          <w:rFonts w:ascii="Arial" w:hAnsi="Arial" w:cs="Arial"/>
          <w:sz w:val="18"/>
          <w:szCs w:val="18"/>
        </w:rPr>
        <w:t>sind ausschließlich mit Eiseno</w:t>
      </w:r>
      <w:r>
        <w:rPr>
          <w:rFonts w:ascii="Arial" w:hAnsi="Arial" w:cs="Arial"/>
          <w:sz w:val="18"/>
          <w:szCs w:val="18"/>
        </w:rPr>
        <w:t>xid-Farbpigmenten herzustellen.</w:t>
      </w:r>
    </w:p>
    <w:p w14:paraId="05287E99" w14:textId="77777777" w:rsidR="00FF3D3B" w:rsidRDefault="00FF3D3B" w:rsidP="00752654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b/>
          <w:sz w:val="18"/>
          <w:szCs w:val="18"/>
        </w:rPr>
        <w:t>Qualitätsstandard „MEUDT eFT“:</w:t>
      </w:r>
    </w:p>
    <w:p w14:paraId="7D8D5E36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33644B62" w14:textId="77777777" w:rsid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29ACBB8E" w14:textId="77777777" w:rsidR="00FF3D3B" w:rsidRPr="00FF3D3B" w:rsidRDefault="00FF3D3B" w:rsidP="00FF3D3B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FF3D3B">
        <w:rPr>
          <w:rFonts w:ascii="Arial" w:hAnsi="Arial" w:cs="Arial"/>
          <w:sz w:val="18"/>
          <w:szCs w:val="18"/>
        </w:rPr>
        <w:t>Zementsorte:</w:t>
      </w:r>
      <w:r w:rsidRPr="00FF3D3B">
        <w:rPr>
          <w:rFonts w:ascii="Arial" w:hAnsi="Arial" w:cs="Arial"/>
          <w:sz w:val="18"/>
          <w:szCs w:val="18"/>
        </w:rPr>
        <w:tab/>
        <w:t>CEM II/52,5</w:t>
      </w:r>
    </w:p>
    <w:p w14:paraId="62A3FEF7" w14:textId="77777777" w:rsidR="00FF3D3B" w:rsidRDefault="00FF3D3B" w:rsidP="00FF3D3B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(eFT):</w:t>
      </w:r>
      <w:r>
        <w:rPr>
          <w:rFonts w:ascii="Arial" w:hAnsi="Arial" w:cs="Arial"/>
          <w:sz w:val="18"/>
          <w:szCs w:val="18"/>
        </w:rPr>
        <w:tab/>
        <w:t>Abwitteru</w:t>
      </w:r>
      <w:r w:rsidR="006E6533">
        <w:rPr>
          <w:rFonts w:ascii="Arial" w:hAnsi="Arial" w:cs="Arial"/>
          <w:sz w:val="18"/>
          <w:szCs w:val="18"/>
        </w:rPr>
        <w:t xml:space="preserve">ng </w:t>
      </w:r>
      <w:r w:rsidR="004562C3">
        <w:rPr>
          <w:rFonts w:ascii="Arial" w:hAnsi="Arial" w:cs="Arial"/>
          <w:sz w:val="18"/>
          <w:szCs w:val="18"/>
        </w:rPr>
        <w:t>≤</w:t>
      </w:r>
      <w:r w:rsidR="006E6533">
        <w:rPr>
          <w:rFonts w:ascii="Arial" w:hAnsi="Arial" w:cs="Arial"/>
          <w:sz w:val="18"/>
          <w:szCs w:val="18"/>
        </w:rPr>
        <w:t>500 g/m² im Mittel nach</w:t>
      </w:r>
      <w:r>
        <w:rPr>
          <w:rFonts w:ascii="Arial" w:hAnsi="Arial" w:cs="Arial"/>
          <w:sz w:val="18"/>
          <w:szCs w:val="18"/>
        </w:rPr>
        <w:t xml:space="preserve"> CDF-Verfahren</w:t>
      </w:r>
    </w:p>
    <w:p w14:paraId="48793567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Vorgenannte Betonbordsteine, sowie das in der Einbaubeschreibung genannte Bettungsmaterial (Fundamentbeton usw.) liefern und</w:t>
      </w:r>
      <w:r w:rsidRPr="008E3C3C">
        <w:rPr>
          <w:rFonts w:ascii="Arial" w:hAnsi="Arial" w:cs="Arial"/>
          <w:sz w:val="18"/>
          <w:szCs w:val="18"/>
        </w:rPr>
        <w:t xml:space="preserve"> fachgerecht nach Verlegeplan und eingehender technischer Beschreibung einba</w:t>
      </w:r>
      <w:r w:rsidRPr="008E3C3C">
        <w:rPr>
          <w:rFonts w:ascii="Arial" w:hAnsi="Arial" w:cs="Arial"/>
          <w:sz w:val="18"/>
          <w:szCs w:val="18"/>
        </w:rPr>
        <w:t>u</w:t>
      </w:r>
      <w:r w:rsidRPr="008E3C3C">
        <w:rPr>
          <w:rFonts w:ascii="Arial" w:hAnsi="Arial" w:cs="Arial"/>
          <w:sz w:val="18"/>
          <w:szCs w:val="18"/>
        </w:rPr>
        <w:t xml:space="preserve">en. </w:t>
      </w:r>
    </w:p>
    <w:p w14:paraId="6D028AEE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 xml:space="preserve">8318, TL Pflaster-StB, ZTV Pflaster-StB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</w:t>
      </w:r>
      <w:r w:rsidRPr="008E3C3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1598B67D" w14:textId="77777777" w:rsidR="00272AB6" w:rsidRDefault="00272AB6" w:rsidP="00466F65">
      <w:pPr>
        <w:pStyle w:val="Text"/>
        <w:tabs>
          <w:tab w:val="left" w:pos="851"/>
        </w:tabs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Die Hersteller der Betonmaterialien müssen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</w:t>
      </w:r>
      <w:r w:rsidRPr="008E3C3C">
        <w:rPr>
          <w:rFonts w:ascii="Arial" w:hAnsi="Arial" w:cs="Arial"/>
          <w:sz w:val="18"/>
          <w:szCs w:val="18"/>
        </w:rPr>
        <w:t>r</w:t>
      </w:r>
      <w:r w:rsidRPr="008E3C3C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1E9D8DCA" w14:textId="77777777" w:rsidR="00220782" w:rsidRDefault="00F65F1D" w:rsidP="00F65F1D">
      <w:pPr>
        <w:pStyle w:val="Text"/>
        <w:tabs>
          <w:tab w:val="left" w:pos="851"/>
          <w:tab w:val="left" w:pos="5400"/>
          <w:tab w:val="left" w:pos="8100"/>
          <w:tab w:val="left" w:pos="9000"/>
        </w:tabs>
        <w:ind w:left="851" w:right="1463" w:hanging="90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CE2D25">
        <w:rPr>
          <w:rFonts w:ascii="Arial" w:hAnsi="Arial" w:cs="Arial"/>
          <w:sz w:val="18"/>
          <w:szCs w:val="18"/>
        </w:rPr>
        <w:t xml:space="preserve">Zulagen für das Versetzen von </w:t>
      </w:r>
      <w:r w:rsidR="00E11364">
        <w:rPr>
          <w:rFonts w:ascii="Arial" w:hAnsi="Arial" w:cs="Arial"/>
          <w:sz w:val="18"/>
          <w:szCs w:val="18"/>
        </w:rPr>
        <w:t>Bordsteinen anderer Baulängen</w:t>
      </w:r>
      <w:r w:rsidR="00CE2D25">
        <w:rPr>
          <w:rFonts w:ascii="Arial" w:hAnsi="Arial" w:cs="Arial"/>
          <w:sz w:val="18"/>
          <w:szCs w:val="18"/>
        </w:rPr>
        <w:t>,</w:t>
      </w:r>
      <w:r w:rsidR="00E11364">
        <w:rPr>
          <w:rFonts w:ascii="Arial" w:hAnsi="Arial" w:cs="Arial"/>
          <w:sz w:val="18"/>
          <w:szCs w:val="18"/>
        </w:rPr>
        <w:t xml:space="preserve"> </w:t>
      </w:r>
      <w:r w:rsidR="0098672E">
        <w:rPr>
          <w:rFonts w:ascii="Arial" w:hAnsi="Arial" w:cs="Arial"/>
          <w:sz w:val="18"/>
          <w:szCs w:val="18"/>
        </w:rPr>
        <w:t>Ü</w:t>
      </w:r>
      <w:r w:rsidR="00CE2D25">
        <w:rPr>
          <w:rFonts w:ascii="Arial" w:hAnsi="Arial" w:cs="Arial"/>
          <w:sz w:val="18"/>
          <w:szCs w:val="18"/>
        </w:rPr>
        <w:t>berg</w:t>
      </w:r>
      <w:r w:rsidR="005C1A64">
        <w:rPr>
          <w:rFonts w:ascii="Arial" w:hAnsi="Arial" w:cs="Arial"/>
          <w:sz w:val="18"/>
          <w:szCs w:val="18"/>
        </w:rPr>
        <w:t>ängen</w:t>
      </w:r>
      <w:r w:rsidR="00E11364">
        <w:rPr>
          <w:rFonts w:ascii="Arial" w:hAnsi="Arial" w:cs="Arial"/>
          <w:sz w:val="18"/>
          <w:szCs w:val="18"/>
        </w:rPr>
        <w:t>, Schnitten</w:t>
      </w:r>
      <w:r w:rsidR="005C1A64">
        <w:rPr>
          <w:rFonts w:ascii="Arial" w:hAnsi="Arial" w:cs="Arial"/>
          <w:sz w:val="18"/>
          <w:szCs w:val="18"/>
        </w:rPr>
        <w:t xml:space="preserve"> usw. erfolgt in gesonderten</w:t>
      </w:r>
      <w:r w:rsidR="0030448E">
        <w:rPr>
          <w:rFonts w:ascii="Arial" w:hAnsi="Arial" w:cs="Arial"/>
          <w:sz w:val="18"/>
          <w:szCs w:val="18"/>
        </w:rPr>
        <w:t>,</w:t>
      </w:r>
      <w:r w:rsidR="005C1A64">
        <w:rPr>
          <w:rFonts w:ascii="Arial" w:hAnsi="Arial" w:cs="Arial"/>
          <w:sz w:val="18"/>
          <w:szCs w:val="18"/>
        </w:rPr>
        <w:t xml:space="preserve"> </w:t>
      </w:r>
      <w:r w:rsidR="0030448E">
        <w:rPr>
          <w:rFonts w:ascii="Arial" w:hAnsi="Arial" w:cs="Arial"/>
          <w:sz w:val="18"/>
          <w:szCs w:val="18"/>
        </w:rPr>
        <w:t xml:space="preserve">nachstehend auf geführten, </w:t>
      </w:r>
      <w:r w:rsidR="005C1A64">
        <w:rPr>
          <w:rFonts w:ascii="Arial" w:hAnsi="Arial" w:cs="Arial"/>
          <w:sz w:val="18"/>
          <w:szCs w:val="18"/>
        </w:rPr>
        <w:t>Positionen.</w:t>
      </w:r>
      <w:r w:rsidR="00102B9C">
        <w:rPr>
          <w:rFonts w:ascii="Arial" w:hAnsi="Arial" w:cs="Arial"/>
          <w:sz w:val="18"/>
          <w:szCs w:val="18"/>
        </w:rPr>
        <w:t xml:space="preserve"> Passsteine kleiner 25 cm Baulänge sind zu vermeiden.</w:t>
      </w:r>
    </w:p>
    <w:p w14:paraId="1D553096" w14:textId="77777777" w:rsidR="00466F65" w:rsidRDefault="00466F65" w:rsidP="008C4E29">
      <w:pPr>
        <w:pStyle w:val="Text"/>
        <w:tabs>
          <w:tab w:val="left" w:pos="851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Liefern und Versetzen</w:t>
      </w:r>
    </w:p>
    <w:p w14:paraId="6835B8CA" w14:textId="77777777" w:rsidR="0030448E" w:rsidRDefault="00501FE5" w:rsidP="008C4E29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 w:rsidR="00E11364">
        <w:rPr>
          <w:rFonts w:ascii="Arial" w:hAnsi="Arial" w:cs="Arial"/>
          <w:sz w:val="18"/>
          <w:szCs w:val="18"/>
        </w:rPr>
        <w:tab/>
      </w:r>
      <w:r w:rsidR="00220782" w:rsidRPr="009D196E">
        <w:rPr>
          <w:rFonts w:ascii="Arial" w:hAnsi="Arial" w:cs="Arial"/>
          <w:sz w:val="18"/>
          <w:szCs w:val="18"/>
        </w:rPr>
        <w:t>Gesam</w:t>
      </w:r>
      <w:r w:rsidR="00E11364">
        <w:rPr>
          <w:rFonts w:ascii="Arial" w:hAnsi="Arial" w:cs="Arial"/>
          <w:sz w:val="18"/>
          <w:szCs w:val="18"/>
        </w:rPr>
        <w:t>tbetrag €:</w:t>
      </w:r>
      <w:r w:rsidR="00E11364">
        <w:rPr>
          <w:rFonts w:ascii="Arial" w:hAnsi="Arial" w:cs="Arial"/>
          <w:sz w:val="18"/>
          <w:szCs w:val="18"/>
        </w:rPr>
        <w:tab/>
        <w:t>_</w:t>
      </w:r>
      <w:r>
        <w:rPr>
          <w:rFonts w:ascii="Arial" w:hAnsi="Arial" w:cs="Arial"/>
          <w:sz w:val="18"/>
          <w:szCs w:val="18"/>
        </w:rPr>
        <w:t>________</w:t>
      </w:r>
      <w:r w:rsidR="00E11364">
        <w:rPr>
          <w:rFonts w:ascii="Arial" w:hAnsi="Arial" w:cs="Arial"/>
          <w:sz w:val="18"/>
          <w:szCs w:val="18"/>
        </w:rPr>
        <w:t>_</w:t>
      </w:r>
    </w:p>
    <w:p w14:paraId="6FFF1677" w14:textId="77777777" w:rsidR="00297EEA" w:rsidRPr="007731E8" w:rsidRDefault="00297EEA" w:rsidP="008B2543">
      <w:pPr>
        <w:pStyle w:val="Text"/>
        <w:tabs>
          <w:tab w:val="left" w:pos="1620"/>
        </w:tabs>
        <w:spacing w:before="60"/>
        <w:ind w:firstLine="851"/>
        <w:rPr>
          <w:rFonts w:ascii="Arial" w:hAnsi="Arial" w:cs="Arial"/>
          <w:b/>
          <w:sz w:val="18"/>
        </w:rPr>
      </w:pPr>
      <w:r>
        <w:rPr>
          <w:rFonts w:ascii="Arial" w:hAnsi="Arial" w:cs="Arial"/>
          <w:b/>
          <w:sz w:val="18"/>
        </w:rPr>
        <w:t>Liefernachweis:</w:t>
      </w:r>
    </w:p>
    <w:p w14:paraId="280DC174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Hermann MEUDT</w:t>
      </w:r>
    </w:p>
    <w:p w14:paraId="32C33A1C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 w:cs="Arial"/>
          <w:sz w:val="18"/>
        </w:rPr>
        <w:t>Betonsteinwerk  GmbH</w:t>
      </w:r>
    </w:p>
    <w:p w14:paraId="06991C24" w14:textId="77777777" w:rsidR="00297EEA" w:rsidRDefault="00297EEA" w:rsidP="00FB7076">
      <w:pPr>
        <w:pStyle w:val="Text"/>
        <w:tabs>
          <w:tab w:val="left" w:pos="1620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Frankfurter Straße 38</w:t>
      </w:r>
    </w:p>
    <w:p w14:paraId="3AD94DFF" w14:textId="77777777" w:rsidR="00297EEA" w:rsidRDefault="00297EEA" w:rsidP="00FB7076">
      <w:pPr>
        <w:pStyle w:val="Text"/>
        <w:tabs>
          <w:tab w:val="left" w:pos="1620"/>
        </w:tabs>
        <w:ind w:left="851"/>
      </w:pPr>
      <w:r>
        <w:rPr>
          <w:rFonts w:ascii="Arial" w:hAnsi="Arial"/>
          <w:sz w:val="18"/>
        </w:rPr>
        <w:t>56414 Wallmerod / Ww.</w:t>
      </w:r>
    </w:p>
    <w:p w14:paraId="3D91FCF7" w14:textId="77777777" w:rsidR="00297EEA" w:rsidRDefault="00297EEA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</w:t>
      </w:r>
      <w:r w:rsidR="00FB7076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0 64 35 / 50 92 </w:t>
      </w:r>
      <w:r w:rsidR="00434B7E">
        <w:rPr>
          <w:rFonts w:ascii="Arial" w:hAnsi="Arial"/>
          <w:sz w:val="18"/>
        </w:rPr>
        <w:t>–</w:t>
      </w:r>
      <w:r>
        <w:rPr>
          <w:rFonts w:ascii="Arial" w:hAnsi="Arial"/>
          <w:sz w:val="18"/>
        </w:rPr>
        <w:t xml:space="preserve"> 0</w:t>
      </w:r>
      <w:r w:rsidR="00434B7E">
        <w:rPr>
          <w:rFonts w:ascii="Arial" w:hAnsi="Arial"/>
          <w:sz w:val="18"/>
        </w:rPr>
        <w:t xml:space="preserve">  /  </w:t>
      </w:r>
      <w:r>
        <w:rPr>
          <w:rFonts w:ascii="Arial" w:hAnsi="Arial"/>
          <w:sz w:val="18"/>
        </w:rPr>
        <w:t>Tel</w:t>
      </w:r>
      <w:r>
        <w:rPr>
          <w:rFonts w:ascii="Arial" w:hAnsi="Arial"/>
          <w:sz w:val="18"/>
        </w:rPr>
        <w:t>e</w:t>
      </w:r>
      <w:r>
        <w:rPr>
          <w:rFonts w:ascii="Arial" w:hAnsi="Arial"/>
          <w:sz w:val="18"/>
        </w:rPr>
        <w:t>fax: 0 64 35 / 50 92 – 25</w:t>
      </w:r>
    </w:p>
    <w:p w14:paraId="24A25497" w14:textId="77777777" w:rsidR="003255A7" w:rsidRDefault="003255A7" w:rsidP="00FB7076">
      <w:pPr>
        <w:pStyle w:val="Text"/>
        <w:tabs>
          <w:tab w:val="left" w:pos="1620"/>
          <w:tab w:val="left" w:pos="4536"/>
        </w:tabs>
        <w:ind w:left="851"/>
        <w:rPr>
          <w:rFonts w:ascii="Arial" w:hAnsi="Arial"/>
          <w:sz w:val="18"/>
        </w:rPr>
      </w:pPr>
    </w:p>
    <w:p w14:paraId="0293FBED" w14:textId="77777777" w:rsidR="00097DFE" w:rsidRPr="0012495F" w:rsidRDefault="0012495F" w:rsidP="0012495F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0A3E59" w:rsidRPr="005C1A64">
        <w:rPr>
          <w:rFonts w:ascii="Arial" w:hAnsi="Arial" w:cs="Arial"/>
          <w:sz w:val="18"/>
          <w:szCs w:val="18"/>
        </w:rPr>
        <w:t>lfm</w:t>
      </w:r>
      <w:r w:rsidR="000A3E59" w:rsidRPr="0012495F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066BFE" w:rsidRPr="0012495F">
        <w:rPr>
          <w:rFonts w:ascii="Arial" w:hAnsi="Arial" w:cs="Arial"/>
          <w:sz w:val="18"/>
          <w:szCs w:val="18"/>
        </w:rPr>
        <w:t xml:space="preserve">Sonderbordstein System </w:t>
      </w:r>
      <w:r w:rsidR="000A3E59" w:rsidRPr="0012495F">
        <w:rPr>
          <w:rFonts w:ascii="Arial" w:hAnsi="Arial" w:cs="Arial"/>
          <w:b/>
          <w:bCs/>
          <w:sz w:val="18"/>
          <w:szCs w:val="18"/>
        </w:rPr>
        <w:t>Meudt</w:t>
      </w:r>
      <w:r w:rsidR="00066BFE" w:rsidRPr="0012495F">
        <w:rPr>
          <w:rFonts w:ascii="Arial" w:hAnsi="Arial" w:cs="Arial"/>
          <w:b/>
          <w:bCs/>
          <w:sz w:val="18"/>
          <w:szCs w:val="18"/>
        </w:rPr>
        <w:t xml:space="preserve"> </w:t>
      </w:r>
      <w:r w:rsidR="00F10E7C" w:rsidRPr="0012495F">
        <w:rPr>
          <w:rFonts w:ascii="Arial" w:hAnsi="Arial" w:cs="Arial"/>
          <w:b/>
          <w:bCs/>
          <w:sz w:val="18"/>
          <w:szCs w:val="18"/>
        </w:rPr>
        <w:t>Tastbord</w:t>
      </w:r>
      <w:r w:rsidR="000A3E59" w:rsidRPr="0012495F">
        <w:rPr>
          <w:rFonts w:ascii="Arial" w:hAnsi="Arial" w:cs="Arial"/>
          <w:sz w:val="18"/>
          <w:szCs w:val="18"/>
        </w:rPr>
        <w:t xml:space="preserve"> wie vor</w:t>
      </w:r>
      <w:r w:rsidR="00C544DD" w:rsidRPr="0012495F">
        <w:rPr>
          <w:rFonts w:ascii="Arial" w:hAnsi="Arial" w:cs="Arial"/>
          <w:sz w:val="18"/>
          <w:szCs w:val="18"/>
        </w:rPr>
        <w:t>,</w:t>
      </w:r>
      <w:r w:rsidR="00097DFE" w:rsidRPr="0012495F">
        <w:rPr>
          <w:rFonts w:ascii="Arial" w:hAnsi="Arial" w:cs="Arial"/>
          <w:sz w:val="18"/>
          <w:szCs w:val="18"/>
        </w:rPr>
        <w:t xml:space="preserve"> jedoch </w:t>
      </w:r>
      <w:r w:rsidR="00DD5E9E" w:rsidRPr="0012495F">
        <w:rPr>
          <w:rFonts w:ascii="Arial" w:hAnsi="Arial" w:cs="Arial"/>
          <w:sz w:val="18"/>
          <w:szCs w:val="18"/>
        </w:rPr>
        <w:t xml:space="preserve">Ausführung </w:t>
      </w:r>
      <w:r w:rsidR="00097DFE" w:rsidRPr="0012495F">
        <w:rPr>
          <w:rFonts w:ascii="Arial" w:hAnsi="Arial" w:cs="Arial"/>
          <w:sz w:val="18"/>
          <w:szCs w:val="18"/>
        </w:rPr>
        <w:t xml:space="preserve">mit </w:t>
      </w:r>
      <w:r w:rsidR="00DD5E9E" w:rsidRPr="0012495F">
        <w:rPr>
          <w:rFonts w:ascii="Arial" w:hAnsi="Arial" w:cs="Arial"/>
          <w:b/>
          <w:bCs/>
          <w:sz w:val="18"/>
          <w:szCs w:val="18"/>
        </w:rPr>
        <w:t>w</w:t>
      </w:r>
      <w:r w:rsidR="00097DFE" w:rsidRPr="0012495F">
        <w:rPr>
          <w:rFonts w:ascii="Arial" w:hAnsi="Arial" w:cs="Arial"/>
          <w:b/>
          <w:bCs/>
          <w:sz w:val="18"/>
          <w:szCs w:val="18"/>
        </w:rPr>
        <w:t>eiß</w:t>
      </w:r>
      <w:r w:rsidR="00DD5E9E" w:rsidRPr="0012495F">
        <w:rPr>
          <w:rFonts w:ascii="Arial" w:hAnsi="Arial" w:cs="Arial"/>
          <w:b/>
          <w:bCs/>
          <w:sz w:val="18"/>
          <w:szCs w:val="18"/>
        </w:rPr>
        <w:t>em Vorsatzbeton</w:t>
      </w:r>
      <w:r w:rsidR="00097DFE" w:rsidRPr="0012495F">
        <w:rPr>
          <w:rFonts w:ascii="Arial" w:hAnsi="Arial" w:cs="Arial"/>
          <w:sz w:val="18"/>
          <w:szCs w:val="18"/>
        </w:rPr>
        <w:t xml:space="preserve"> nach DIN EN 1340 Qualität: „Meudt eFT“(1) + DIT (Anforderungen gem. </w:t>
      </w:r>
      <w:r w:rsidR="00097DFE">
        <w:rPr>
          <w:rFonts w:ascii="Arial" w:hAnsi="Arial" w:cs="Arial"/>
          <w:sz w:val="18"/>
          <w:szCs w:val="18"/>
        </w:rPr>
        <w:t>TL Pflaster-StB06</w:t>
      </w:r>
      <w:r w:rsidR="00097DFE" w:rsidRPr="0012495F">
        <w:rPr>
          <w:rFonts w:ascii="Arial" w:hAnsi="Arial" w:cs="Arial"/>
          <w:sz w:val="18"/>
          <w:szCs w:val="18"/>
        </w:rPr>
        <w:t xml:space="preserve">) und nachstehender Charakteristika: </w:t>
      </w:r>
    </w:p>
    <w:p w14:paraId="02346920" w14:textId="77777777" w:rsidR="00DD5E9E" w:rsidRDefault="00DD5E9E" w:rsidP="00E23371">
      <w:pPr>
        <w:pStyle w:val="Text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Vorgenannte Bordsteine müssen ohne Zusatz von Flugasche als Zementersatz oder -</w:t>
      </w:r>
      <w:r w:rsidR="008C4E2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ustauschstoff, unter Verwendung von Basaltsplitt hergestellt sein und den Qualitätsstandard </w:t>
      </w:r>
      <w:r w:rsidRPr="002829E3">
        <w:rPr>
          <w:rFonts w:ascii="Arial" w:hAnsi="Arial" w:cs="Arial"/>
          <w:b/>
          <w:sz w:val="18"/>
          <w:szCs w:val="18"/>
        </w:rPr>
        <w:t>„MEUDT eFT“</w:t>
      </w:r>
      <w:r w:rsidRPr="002829E3">
        <w:rPr>
          <w:rFonts w:ascii="Arial" w:hAnsi="Arial"/>
          <w:b/>
          <w:bCs/>
          <w:sz w:val="18"/>
          <w:vertAlign w:val="superscript"/>
        </w:rPr>
        <w:t xml:space="preserve"> </w:t>
      </w: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sz w:val="18"/>
          <w:szCs w:val="18"/>
        </w:rPr>
        <w:t xml:space="preserve"> erfüllen. Als Bindemittel </w:t>
      </w:r>
      <w:r w:rsidR="00FD138B">
        <w:rPr>
          <w:rFonts w:ascii="Arial" w:hAnsi="Arial" w:cs="Arial"/>
          <w:sz w:val="18"/>
          <w:szCs w:val="18"/>
        </w:rPr>
        <w:t>ist</w:t>
      </w:r>
      <w:r>
        <w:rPr>
          <w:rFonts w:ascii="Arial" w:hAnsi="Arial" w:cs="Arial"/>
          <w:sz w:val="18"/>
          <w:szCs w:val="18"/>
        </w:rPr>
        <w:t xml:space="preserve"> Zement der Sorte CEM II/52,5 zu verwenden. </w:t>
      </w:r>
    </w:p>
    <w:p w14:paraId="2FB1A2AE" w14:textId="77777777" w:rsidR="00DD5E9E" w:rsidRDefault="00DD5E9E" w:rsidP="00E23371">
      <w:pPr>
        <w:pStyle w:val="Text"/>
        <w:spacing w:before="60"/>
        <w:ind w:left="851" w:right="1276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Der Weißvorsatz ist unter ausschließlicher Verwendung von weißem Portlandzement, hellem / weißem Quarzkies, Quarzsand herzustellen und die Sichtflächen sind mit weißpigmentierter Acrylatbeschichtung, in Anlehnung an die Richtlinie für die Herstellung von weißen Betonfertigteilen für Fahrbahnmarkierungen, zu beschichten. </w:t>
      </w:r>
    </w:p>
    <w:p w14:paraId="4CBAC492" w14:textId="77777777" w:rsidR="00DD5E9E" w:rsidRDefault="00DD5E9E" w:rsidP="00DD5E9E">
      <w:pPr>
        <w:pStyle w:val="Text"/>
        <w:spacing w:before="6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/>
          <w:b/>
          <w:bCs/>
          <w:sz w:val="18"/>
          <w:vertAlign w:val="superscript"/>
        </w:rPr>
        <w:t>(1)</w:t>
      </w:r>
      <w:r>
        <w:rPr>
          <w:rFonts w:ascii="Arial" w:hAnsi="Arial" w:cs="Arial"/>
          <w:b/>
          <w:sz w:val="18"/>
          <w:szCs w:val="18"/>
        </w:rPr>
        <w:t>Qualitätsstandard „MEUDT eFT“:</w:t>
      </w:r>
    </w:p>
    <w:p w14:paraId="341405A8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Kernbetonzementgehalt:</w:t>
      </w:r>
      <w:r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7F29D817" w14:textId="77777777" w:rsid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Vorsatzzementgehalt: </w:t>
      </w:r>
      <w:r>
        <w:rPr>
          <w:rFonts w:ascii="Arial" w:hAnsi="Arial" w:cs="Arial"/>
          <w:sz w:val="18"/>
          <w:szCs w:val="18"/>
        </w:rPr>
        <w:tab/>
        <w:t>min. 400 kg/m³</w:t>
      </w:r>
    </w:p>
    <w:p w14:paraId="0353F74D" w14:textId="77777777" w:rsidR="00DD5E9E" w:rsidRPr="00DD5E9E" w:rsidRDefault="00DD5E9E" w:rsidP="00DD5E9E">
      <w:pPr>
        <w:pStyle w:val="Text"/>
        <w:tabs>
          <w:tab w:val="left" w:pos="3969"/>
        </w:tabs>
        <w:ind w:left="851"/>
        <w:jc w:val="both"/>
        <w:rPr>
          <w:rFonts w:ascii="Arial" w:hAnsi="Arial" w:cs="Arial"/>
          <w:sz w:val="18"/>
          <w:szCs w:val="18"/>
        </w:rPr>
      </w:pPr>
      <w:r w:rsidRPr="00DD5E9E">
        <w:rPr>
          <w:rFonts w:ascii="Arial" w:hAnsi="Arial" w:cs="Arial"/>
          <w:sz w:val="18"/>
          <w:szCs w:val="18"/>
        </w:rPr>
        <w:t>Zementsorte:</w:t>
      </w:r>
      <w:r w:rsidRPr="00DD5E9E">
        <w:rPr>
          <w:rFonts w:ascii="Arial" w:hAnsi="Arial" w:cs="Arial"/>
          <w:sz w:val="18"/>
          <w:szCs w:val="18"/>
        </w:rPr>
        <w:tab/>
        <w:t>CEM II/52,5</w:t>
      </w:r>
    </w:p>
    <w:p w14:paraId="4742EBB6" w14:textId="77777777" w:rsidR="00DD5E9E" w:rsidRDefault="00DD5E9E" w:rsidP="00DD5E9E">
      <w:pPr>
        <w:pStyle w:val="Text"/>
        <w:tabs>
          <w:tab w:val="left" w:pos="3969"/>
        </w:tabs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erhöhter Witterungswiderstand (eFT):</w:t>
      </w:r>
      <w:r>
        <w:rPr>
          <w:rFonts w:ascii="Arial" w:hAnsi="Arial" w:cs="Arial"/>
          <w:sz w:val="18"/>
          <w:szCs w:val="18"/>
        </w:rPr>
        <w:tab/>
        <w:t xml:space="preserve">Abwitterung </w:t>
      </w:r>
      <w:r w:rsidR="001571F7">
        <w:rPr>
          <w:rFonts w:ascii="Arial" w:hAnsi="Arial" w:cs="Arial"/>
          <w:sz w:val="18"/>
          <w:szCs w:val="18"/>
        </w:rPr>
        <w:t>≤</w:t>
      </w:r>
      <w:r>
        <w:rPr>
          <w:rFonts w:ascii="Arial" w:hAnsi="Arial" w:cs="Arial"/>
          <w:sz w:val="18"/>
          <w:szCs w:val="18"/>
        </w:rPr>
        <w:t>500 g/m² im Mittel nach CDF-Verfahren</w:t>
      </w:r>
    </w:p>
    <w:p w14:paraId="6D597B6F" w14:textId="77777777" w:rsidR="008C4E29" w:rsidRDefault="008C4E29" w:rsidP="008C4E29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Liefern und Versetzen</w:t>
      </w:r>
    </w:p>
    <w:p w14:paraId="1CE14BC2" w14:textId="77777777" w:rsidR="00DD5E9E" w:rsidRDefault="00DD5E9E" w:rsidP="008C4E29">
      <w:pPr>
        <w:pStyle w:val="Text"/>
        <w:tabs>
          <w:tab w:val="right" w:pos="8100"/>
        </w:tabs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0A2423D4" w14:textId="77777777" w:rsidR="00752654" w:rsidRDefault="00752654" w:rsidP="00277C64">
      <w:pPr>
        <w:pStyle w:val="Text"/>
        <w:spacing w:before="120"/>
        <w:ind w:left="851" w:right="1341" w:hanging="851"/>
        <w:rPr>
          <w:rFonts w:ascii="Arial" w:hAnsi="Arial" w:cs="Arial"/>
          <w:sz w:val="18"/>
          <w:szCs w:val="18"/>
        </w:rPr>
      </w:pPr>
    </w:p>
    <w:p w14:paraId="277F2108" w14:textId="542E7058" w:rsidR="00444CAC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4CAC" w:rsidRPr="005C1A64">
        <w:rPr>
          <w:rFonts w:ascii="Arial" w:hAnsi="Arial" w:cs="Arial"/>
          <w:sz w:val="18"/>
          <w:szCs w:val="18"/>
        </w:rPr>
        <w:t>lfm</w:t>
      </w:r>
      <w:r w:rsidR="00444CAC" w:rsidRPr="00A24B7B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B362D2" w:rsidRPr="00A24B7B">
        <w:rPr>
          <w:rFonts w:ascii="Arial" w:hAnsi="Arial" w:cs="Arial"/>
          <w:sz w:val="18"/>
          <w:szCs w:val="18"/>
        </w:rPr>
        <w:t xml:space="preserve">Sonderbordstein System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Meudt-</w:t>
      </w:r>
      <w:r w:rsidR="00B362D2" w:rsidRPr="0012495F">
        <w:rPr>
          <w:rFonts w:ascii="Arial" w:hAnsi="Arial" w:cs="Arial"/>
          <w:b/>
          <w:bCs/>
          <w:sz w:val="18"/>
          <w:szCs w:val="18"/>
        </w:rPr>
        <w:t>Tastbord</w:t>
      </w:r>
      <w:r w:rsidR="00B362D2" w:rsidRPr="00A24B7B">
        <w:rPr>
          <w:rFonts w:ascii="Arial" w:hAnsi="Arial" w:cs="Arial"/>
          <w:sz w:val="18"/>
          <w:szCs w:val="18"/>
        </w:rPr>
        <w:t xml:space="preserve"> 3</w:t>
      </w:r>
      <w:r w:rsidR="00DC209B" w:rsidRPr="00A24B7B">
        <w:rPr>
          <w:rFonts w:ascii="Arial" w:hAnsi="Arial" w:cs="Arial"/>
          <w:sz w:val="18"/>
          <w:szCs w:val="18"/>
        </w:rPr>
        <w:t>0x</w:t>
      </w:r>
      <w:r w:rsidR="00E951AA">
        <w:rPr>
          <w:rFonts w:ascii="Arial" w:hAnsi="Arial" w:cs="Arial"/>
          <w:sz w:val="18"/>
          <w:szCs w:val="18"/>
        </w:rPr>
        <w:t>20</w:t>
      </w:r>
      <w:r w:rsidR="00DC209B" w:rsidRPr="00A24B7B">
        <w:rPr>
          <w:rFonts w:ascii="Arial" w:hAnsi="Arial" w:cs="Arial"/>
          <w:sz w:val="18"/>
          <w:szCs w:val="18"/>
        </w:rPr>
        <w:t>cm</w:t>
      </w:r>
      <w:r w:rsidR="00B362D2" w:rsidRPr="00A24B7B">
        <w:rPr>
          <w:rFonts w:ascii="Arial" w:hAnsi="Arial" w:cs="Arial"/>
          <w:sz w:val="18"/>
          <w:szCs w:val="18"/>
        </w:rPr>
        <w:t>,</w:t>
      </w:r>
      <w:r w:rsidR="00DC209B" w:rsidRPr="00A24B7B">
        <w:rPr>
          <w:rFonts w:ascii="Arial" w:hAnsi="Arial" w:cs="Arial"/>
          <w:sz w:val="18"/>
          <w:szCs w:val="18"/>
        </w:rPr>
        <w:t xml:space="preserve"> Profil Fase2, grau,</w:t>
      </w:r>
      <w:r w:rsidR="00444CAC" w:rsidRPr="00A24B7B">
        <w:rPr>
          <w:rFonts w:ascii="Arial" w:hAnsi="Arial" w:cs="Arial"/>
          <w:sz w:val="18"/>
          <w:szCs w:val="18"/>
        </w:rPr>
        <w:t xml:space="preserve"> wie Pos.: ….., jedoch Baulänge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25cm (Viertelstein</w:t>
      </w:r>
      <w:r w:rsidR="00444CAC" w:rsidRPr="00A24B7B">
        <w:rPr>
          <w:rFonts w:ascii="Arial" w:hAnsi="Arial" w:cs="Arial"/>
          <w:sz w:val="18"/>
          <w:szCs w:val="18"/>
        </w:rPr>
        <w:t>) in Radien ≥ 9m bis &lt;19m</w:t>
      </w:r>
    </w:p>
    <w:p w14:paraId="5322FF68" w14:textId="77777777" w:rsidR="00444CAC" w:rsidRPr="004D4B01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€/lfm: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00AD07E9" w14:textId="77777777" w:rsidR="00444CAC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ab/>
      </w:r>
      <w:r w:rsidR="00444CAC" w:rsidRPr="005C1A64">
        <w:rPr>
          <w:rFonts w:ascii="Arial" w:hAnsi="Arial" w:cs="Arial"/>
          <w:sz w:val="18"/>
          <w:szCs w:val="18"/>
        </w:rPr>
        <w:t>lfm</w:t>
      </w:r>
      <w:r w:rsidR="00444CAC"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="00444CAC"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091521EE" w14:textId="77777777" w:rsidR="00444CAC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€/lfm: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0AC3685B" w14:textId="77777777" w:rsidR="00BA2D50" w:rsidRPr="004D4B01" w:rsidRDefault="00BA2D50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05870F37" w14:textId="77777777" w:rsidR="00444CAC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4CAC" w:rsidRPr="005C1A64">
        <w:rPr>
          <w:rFonts w:ascii="Arial" w:hAnsi="Arial" w:cs="Arial"/>
          <w:sz w:val="18"/>
          <w:szCs w:val="18"/>
        </w:rPr>
        <w:t>lfm</w:t>
      </w:r>
      <w:r w:rsidR="00444CAC" w:rsidRPr="00A24B7B">
        <w:rPr>
          <w:rFonts w:ascii="Arial" w:hAnsi="Arial" w:cs="Arial"/>
          <w:sz w:val="18"/>
          <w:szCs w:val="18"/>
        </w:rPr>
        <w:tab/>
        <w:t>Zulage für liefern und versetzen von Sonderbordstein Sy</w:t>
      </w:r>
      <w:r w:rsidR="00B362D2" w:rsidRPr="00A24B7B">
        <w:rPr>
          <w:rFonts w:ascii="Arial" w:hAnsi="Arial" w:cs="Arial"/>
          <w:sz w:val="18"/>
          <w:szCs w:val="18"/>
        </w:rPr>
        <w:t xml:space="preserve">stem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Meudt-Tastbord</w:t>
      </w:r>
      <w:r w:rsidR="00444CAC" w:rsidRPr="00A24B7B">
        <w:rPr>
          <w:rFonts w:ascii="Arial" w:hAnsi="Arial" w:cs="Arial"/>
          <w:sz w:val="18"/>
          <w:szCs w:val="18"/>
        </w:rPr>
        <w:t xml:space="preserve"> </w:t>
      </w:r>
      <w:r w:rsidR="00DC209B" w:rsidRPr="00A24B7B">
        <w:rPr>
          <w:rFonts w:ascii="Arial" w:hAnsi="Arial" w:cs="Arial"/>
          <w:sz w:val="18"/>
          <w:szCs w:val="18"/>
        </w:rPr>
        <w:t>30x</w:t>
      </w:r>
      <w:r w:rsidR="00911D4F">
        <w:rPr>
          <w:rFonts w:ascii="Arial" w:hAnsi="Arial" w:cs="Arial"/>
          <w:sz w:val="18"/>
          <w:szCs w:val="18"/>
        </w:rPr>
        <w:t>20</w:t>
      </w:r>
      <w:r w:rsidR="00DC209B" w:rsidRPr="00A24B7B">
        <w:rPr>
          <w:rFonts w:ascii="Arial" w:hAnsi="Arial" w:cs="Arial"/>
          <w:sz w:val="18"/>
          <w:szCs w:val="18"/>
        </w:rPr>
        <w:t>cm</w:t>
      </w:r>
      <w:r w:rsidR="00B362D2" w:rsidRPr="00A24B7B">
        <w:rPr>
          <w:rFonts w:ascii="Arial" w:hAnsi="Arial" w:cs="Arial"/>
          <w:sz w:val="18"/>
          <w:szCs w:val="18"/>
        </w:rPr>
        <w:t>,</w:t>
      </w:r>
      <w:r w:rsidR="00DC209B" w:rsidRPr="00A24B7B">
        <w:rPr>
          <w:rFonts w:ascii="Arial" w:hAnsi="Arial" w:cs="Arial"/>
          <w:sz w:val="18"/>
          <w:szCs w:val="18"/>
        </w:rPr>
        <w:t xml:space="preserve"> Profil Fase2, grau, </w:t>
      </w:r>
      <w:r w:rsidR="00444CAC" w:rsidRPr="00A24B7B">
        <w:rPr>
          <w:rFonts w:ascii="Arial" w:hAnsi="Arial" w:cs="Arial"/>
          <w:sz w:val="18"/>
          <w:szCs w:val="18"/>
        </w:rPr>
        <w:t xml:space="preserve">wie Pos.: ….., jedoch Baulänge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25cm (Viertelstein) und Trapezstein im Wechsel</w:t>
      </w:r>
      <w:r w:rsidR="00444CAC" w:rsidRPr="00A24B7B">
        <w:rPr>
          <w:rFonts w:ascii="Arial" w:hAnsi="Arial" w:cs="Arial"/>
          <w:sz w:val="18"/>
          <w:szCs w:val="18"/>
        </w:rPr>
        <w:t xml:space="preserve"> gemäß Versetzempfehlung des Herstellers in Radien ≥ 2m bis &lt; 9m</w:t>
      </w:r>
    </w:p>
    <w:p w14:paraId="295F69E4" w14:textId="77777777" w:rsidR="00444CAC" w:rsidRPr="004D4B01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€/lfm: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4C6E14CD" w14:textId="77777777" w:rsidR="00444CAC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444CAC" w:rsidRPr="005C1A64">
        <w:rPr>
          <w:rFonts w:ascii="Arial" w:hAnsi="Arial" w:cs="Arial"/>
          <w:sz w:val="18"/>
          <w:szCs w:val="18"/>
        </w:rPr>
        <w:t>lfm</w:t>
      </w:r>
      <w:r w:rsidR="00444CAC"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444CAC"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="00444CAC"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3620CAD0" w14:textId="77777777" w:rsidR="00444CAC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444CAC">
        <w:rPr>
          <w:rFonts w:ascii="Arial" w:hAnsi="Arial" w:cs="Arial"/>
          <w:sz w:val="18"/>
          <w:szCs w:val="18"/>
        </w:rPr>
        <w:t>Einheitspreis €/lfm: ___________</w:t>
      </w:r>
      <w:r w:rsidR="00444CAC">
        <w:rPr>
          <w:rFonts w:ascii="Arial" w:hAnsi="Arial" w:cs="Arial"/>
          <w:sz w:val="18"/>
          <w:szCs w:val="18"/>
        </w:rPr>
        <w:tab/>
      </w:r>
      <w:r w:rsidR="00444CAC" w:rsidRPr="009D196E">
        <w:rPr>
          <w:rFonts w:ascii="Arial" w:hAnsi="Arial" w:cs="Arial"/>
          <w:sz w:val="18"/>
          <w:szCs w:val="18"/>
        </w:rPr>
        <w:t>Gesam</w:t>
      </w:r>
      <w:r w:rsidR="00444CAC">
        <w:rPr>
          <w:rFonts w:ascii="Arial" w:hAnsi="Arial" w:cs="Arial"/>
          <w:sz w:val="18"/>
          <w:szCs w:val="18"/>
        </w:rPr>
        <w:t>tbetrag €:</w:t>
      </w:r>
      <w:r w:rsidR="00444CAC">
        <w:rPr>
          <w:rFonts w:ascii="Arial" w:hAnsi="Arial" w:cs="Arial"/>
          <w:sz w:val="18"/>
          <w:szCs w:val="18"/>
        </w:rPr>
        <w:tab/>
        <w:t>__________</w:t>
      </w:r>
    </w:p>
    <w:p w14:paraId="2311508D" w14:textId="77777777" w:rsidR="00BA2D50" w:rsidRPr="004D4B01" w:rsidRDefault="00BA2D50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6A4BF388" w14:textId="77777777" w:rsidR="008C4E29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C4E29" w:rsidRPr="005C1A64">
        <w:rPr>
          <w:rFonts w:ascii="Arial" w:hAnsi="Arial" w:cs="Arial"/>
          <w:sz w:val="18"/>
          <w:szCs w:val="18"/>
        </w:rPr>
        <w:t>lfm</w:t>
      </w:r>
      <w:r w:rsidR="008C4E29"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 System </w:t>
      </w:r>
      <w:r w:rsidR="008C4E29" w:rsidRPr="0012495F">
        <w:rPr>
          <w:rFonts w:ascii="Arial" w:hAnsi="Arial" w:cs="Arial"/>
          <w:b/>
          <w:bCs/>
          <w:sz w:val="18"/>
          <w:szCs w:val="18"/>
        </w:rPr>
        <w:t>Meudt-Tastbord</w:t>
      </w:r>
      <w:r w:rsidR="008C4E29" w:rsidRPr="00A24B7B">
        <w:rPr>
          <w:rFonts w:ascii="Arial" w:hAnsi="Arial" w:cs="Arial"/>
          <w:sz w:val="18"/>
          <w:szCs w:val="18"/>
        </w:rPr>
        <w:t xml:space="preserve"> </w:t>
      </w:r>
      <w:r w:rsidR="008C4E29" w:rsidRPr="0012495F">
        <w:rPr>
          <w:rFonts w:ascii="Arial" w:hAnsi="Arial" w:cs="Arial"/>
          <w:b/>
          <w:bCs/>
          <w:sz w:val="18"/>
          <w:szCs w:val="18"/>
        </w:rPr>
        <w:t>Rundbord Adapter</w:t>
      </w:r>
      <w:r w:rsidR="008C4E29" w:rsidRPr="00A24B7B">
        <w:rPr>
          <w:rFonts w:ascii="Arial" w:hAnsi="Arial" w:cs="Arial"/>
          <w:sz w:val="18"/>
          <w:szCs w:val="18"/>
        </w:rPr>
        <w:t xml:space="preserve"> 30x</w:t>
      </w:r>
      <w:r w:rsidR="007B4F02" w:rsidRPr="00A24B7B">
        <w:rPr>
          <w:rFonts w:ascii="Arial" w:hAnsi="Arial" w:cs="Arial"/>
          <w:sz w:val="18"/>
          <w:szCs w:val="18"/>
        </w:rPr>
        <w:t>20</w:t>
      </w:r>
      <w:r w:rsidR="008C4E29" w:rsidRPr="00A24B7B">
        <w:rPr>
          <w:rFonts w:ascii="Arial" w:hAnsi="Arial" w:cs="Arial"/>
          <w:sz w:val="18"/>
          <w:szCs w:val="18"/>
        </w:rPr>
        <w:t xml:space="preserve">cm, grau, Baulänge 50cm, </w:t>
      </w:r>
      <w:r w:rsidR="00BA2D50" w:rsidRPr="00A24B7B">
        <w:rPr>
          <w:rFonts w:ascii="Arial" w:hAnsi="Arial" w:cs="Arial"/>
          <w:sz w:val="18"/>
          <w:szCs w:val="18"/>
        </w:rPr>
        <w:t xml:space="preserve">zum Anschluss von Tastbord an Rundbord, </w:t>
      </w:r>
      <w:r w:rsidR="008C4E29" w:rsidRPr="00A24B7B">
        <w:rPr>
          <w:rFonts w:ascii="Arial" w:hAnsi="Arial" w:cs="Arial"/>
          <w:sz w:val="18"/>
          <w:szCs w:val="18"/>
        </w:rPr>
        <w:t xml:space="preserve">wie Pos.:   </w:t>
      </w:r>
    </w:p>
    <w:p w14:paraId="7ECA9F17" w14:textId="77777777" w:rsidR="008C4E29" w:rsidRPr="004D4B01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C4E29">
        <w:rPr>
          <w:rFonts w:ascii="Arial" w:hAnsi="Arial" w:cs="Arial"/>
          <w:sz w:val="18"/>
          <w:szCs w:val="18"/>
        </w:rPr>
        <w:t>Einheitspreis €/lfm: ___________</w:t>
      </w:r>
      <w:r w:rsidR="008C4E29">
        <w:rPr>
          <w:rFonts w:ascii="Arial" w:hAnsi="Arial" w:cs="Arial"/>
          <w:sz w:val="18"/>
          <w:szCs w:val="18"/>
        </w:rPr>
        <w:tab/>
      </w:r>
      <w:r w:rsidR="008C4E29" w:rsidRPr="009D196E">
        <w:rPr>
          <w:rFonts w:ascii="Arial" w:hAnsi="Arial" w:cs="Arial"/>
          <w:sz w:val="18"/>
          <w:szCs w:val="18"/>
        </w:rPr>
        <w:t>Gesam</w:t>
      </w:r>
      <w:r w:rsidR="008C4E29">
        <w:rPr>
          <w:rFonts w:ascii="Arial" w:hAnsi="Arial" w:cs="Arial"/>
          <w:sz w:val="18"/>
          <w:szCs w:val="18"/>
        </w:rPr>
        <w:t>tbetrag €:</w:t>
      </w:r>
      <w:r w:rsidR="008C4E29">
        <w:rPr>
          <w:rFonts w:ascii="Arial" w:hAnsi="Arial" w:cs="Arial"/>
          <w:sz w:val="18"/>
          <w:szCs w:val="18"/>
        </w:rPr>
        <w:tab/>
        <w:t>__________</w:t>
      </w:r>
    </w:p>
    <w:p w14:paraId="3E462AC5" w14:textId="77777777" w:rsidR="008C4E29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8C4E29" w:rsidRPr="005C1A64">
        <w:rPr>
          <w:rFonts w:ascii="Arial" w:hAnsi="Arial" w:cs="Arial"/>
          <w:sz w:val="18"/>
          <w:szCs w:val="18"/>
        </w:rPr>
        <w:t>lfm</w:t>
      </w:r>
      <w:r w:rsidR="008C4E29" w:rsidRPr="00A24B7B">
        <w:rPr>
          <w:rFonts w:ascii="Arial" w:hAnsi="Arial" w:cs="Arial"/>
          <w:sz w:val="18"/>
          <w:szCs w:val="18"/>
        </w:rPr>
        <w:tab/>
        <w:t xml:space="preserve">Zulage für liefern und versetzen von Sonderbordsteinen wie vor, jedoch mit </w:t>
      </w:r>
      <w:r w:rsidR="008C4E29"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="008C4E29"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24E39352" w14:textId="77777777" w:rsidR="008C4E29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8C4E29">
        <w:rPr>
          <w:rFonts w:ascii="Arial" w:hAnsi="Arial" w:cs="Arial"/>
          <w:sz w:val="18"/>
          <w:szCs w:val="18"/>
        </w:rPr>
        <w:t>Einheitspreis €/lfm: ___________</w:t>
      </w:r>
      <w:r w:rsidR="008C4E29">
        <w:rPr>
          <w:rFonts w:ascii="Arial" w:hAnsi="Arial" w:cs="Arial"/>
          <w:sz w:val="18"/>
          <w:szCs w:val="18"/>
        </w:rPr>
        <w:tab/>
      </w:r>
      <w:r w:rsidR="008C4E29" w:rsidRPr="009D196E">
        <w:rPr>
          <w:rFonts w:ascii="Arial" w:hAnsi="Arial" w:cs="Arial"/>
          <w:sz w:val="18"/>
          <w:szCs w:val="18"/>
        </w:rPr>
        <w:t>Gesam</w:t>
      </w:r>
      <w:r w:rsidR="008C4E29">
        <w:rPr>
          <w:rFonts w:ascii="Arial" w:hAnsi="Arial" w:cs="Arial"/>
          <w:sz w:val="18"/>
          <w:szCs w:val="18"/>
        </w:rPr>
        <w:t>tbetrag €:</w:t>
      </w:r>
      <w:r w:rsidR="008C4E29">
        <w:rPr>
          <w:rFonts w:ascii="Arial" w:hAnsi="Arial" w:cs="Arial"/>
          <w:sz w:val="18"/>
          <w:szCs w:val="18"/>
        </w:rPr>
        <w:tab/>
        <w:t>__________</w:t>
      </w:r>
    </w:p>
    <w:p w14:paraId="49977CC4" w14:textId="77777777" w:rsidR="006F2A36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6F2A36" w:rsidRPr="005C1A64">
        <w:rPr>
          <w:rFonts w:ascii="Arial" w:hAnsi="Arial" w:cs="Arial"/>
          <w:sz w:val="18"/>
          <w:szCs w:val="18"/>
        </w:rPr>
        <w:t>lfm</w:t>
      </w:r>
      <w:r w:rsidR="006F2A36" w:rsidRPr="00A24B7B">
        <w:rPr>
          <w:rFonts w:ascii="Arial" w:hAnsi="Arial" w:cs="Arial"/>
          <w:sz w:val="18"/>
          <w:szCs w:val="18"/>
        </w:rPr>
        <w:tab/>
        <w:t xml:space="preserve">Zulage für liefern und versetzen von </w:t>
      </w:r>
      <w:r w:rsidR="006F2A36" w:rsidRPr="0012495F">
        <w:rPr>
          <w:rFonts w:ascii="Arial" w:hAnsi="Arial" w:cs="Arial"/>
          <w:b/>
          <w:bCs/>
          <w:sz w:val="18"/>
          <w:szCs w:val="18"/>
        </w:rPr>
        <w:t>TB 10x25</w:t>
      </w:r>
      <w:r w:rsidR="006F2A36" w:rsidRPr="00A24B7B">
        <w:rPr>
          <w:rFonts w:ascii="Arial" w:hAnsi="Arial" w:cs="Arial"/>
          <w:sz w:val="18"/>
          <w:szCs w:val="18"/>
        </w:rPr>
        <w:t xml:space="preserve">, grau, Baulänge 100cm, wie Pos.:   </w:t>
      </w:r>
    </w:p>
    <w:p w14:paraId="539A4C16" w14:textId="77777777" w:rsidR="006F2A36" w:rsidRPr="004D4B01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2A36">
        <w:rPr>
          <w:rFonts w:ascii="Arial" w:hAnsi="Arial" w:cs="Arial"/>
          <w:sz w:val="18"/>
          <w:szCs w:val="18"/>
        </w:rPr>
        <w:t>Einheitspreis €/lfm: ___________</w:t>
      </w:r>
      <w:r w:rsidR="006F2A36">
        <w:rPr>
          <w:rFonts w:ascii="Arial" w:hAnsi="Arial" w:cs="Arial"/>
          <w:sz w:val="18"/>
          <w:szCs w:val="18"/>
        </w:rPr>
        <w:tab/>
      </w:r>
      <w:r w:rsidR="006F2A36" w:rsidRPr="009D196E">
        <w:rPr>
          <w:rFonts w:ascii="Arial" w:hAnsi="Arial" w:cs="Arial"/>
          <w:sz w:val="18"/>
          <w:szCs w:val="18"/>
        </w:rPr>
        <w:t>Gesam</w:t>
      </w:r>
      <w:r w:rsidR="006F2A36">
        <w:rPr>
          <w:rFonts w:ascii="Arial" w:hAnsi="Arial" w:cs="Arial"/>
          <w:sz w:val="18"/>
          <w:szCs w:val="18"/>
        </w:rPr>
        <w:t>tbetrag €:</w:t>
      </w:r>
      <w:r w:rsidR="006F2A36">
        <w:rPr>
          <w:rFonts w:ascii="Arial" w:hAnsi="Arial" w:cs="Arial"/>
          <w:sz w:val="18"/>
          <w:szCs w:val="18"/>
        </w:rPr>
        <w:tab/>
        <w:t>__________</w:t>
      </w:r>
    </w:p>
    <w:p w14:paraId="6165BC82" w14:textId="77777777" w:rsidR="006F2A36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6F2A36" w:rsidRPr="005C1A64">
        <w:rPr>
          <w:rFonts w:ascii="Arial" w:hAnsi="Arial" w:cs="Arial"/>
          <w:sz w:val="18"/>
          <w:szCs w:val="18"/>
        </w:rPr>
        <w:t>lfm</w:t>
      </w:r>
      <w:r w:rsidR="006F2A36" w:rsidRPr="00A24B7B">
        <w:rPr>
          <w:rFonts w:ascii="Arial" w:hAnsi="Arial" w:cs="Arial"/>
          <w:sz w:val="18"/>
          <w:szCs w:val="18"/>
        </w:rPr>
        <w:tab/>
        <w:t xml:space="preserve">Zulage für liefern und versetzen von TB 10x25 wie vor, jedoch mit </w:t>
      </w:r>
      <w:r w:rsidR="006F2A36" w:rsidRPr="0012495F">
        <w:rPr>
          <w:rFonts w:ascii="Arial" w:hAnsi="Arial" w:cs="Arial"/>
          <w:b/>
          <w:bCs/>
          <w:sz w:val="18"/>
          <w:szCs w:val="18"/>
        </w:rPr>
        <w:t>weißem Vorsatzbeton</w:t>
      </w:r>
      <w:r w:rsidR="006F2A36" w:rsidRPr="00A24B7B">
        <w:rPr>
          <w:rFonts w:ascii="Arial" w:hAnsi="Arial" w:cs="Arial"/>
          <w:sz w:val="18"/>
          <w:szCs w:val="18"/>
        </w:rPr>
        <w:t xml:space="preserve"> wie Pos.: ……………….</w:t>
      </w:r>
    </w:p>
    <w:p w14:paraId="16FDC33C" w14:textId="77777777" w:rsidR="006F2A36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6F2A36">
        <w:rPr>
          <w:rFonts w:ascii="Arial" w:hAnsi="Arial" w:cs="Arial"/>
          <w:sz w:val="18"/>
          <w:szCs w:val="18"/>
        </w:rPr>
        <w:t>Einheitspreis €/lfm: ___________</w:t>
      </w:r>
      <w:r w:rsidR="006F2A36">
        <w:rPr>
          <w:rFonts w:ascii="Arial" w:hAnsi="Arial" w:cs="Arial"/>
          <w:sz w:val="18"/>
          <w:szCs w:val="18"/>
        </w:rPr>
        <w:tab/>
      </w:r>
      <w:r w:rsidR="006F2A36" w:rsidRPr="009D196E">
        <w:rPr>
          <w:rFonts w:ascii="Arial" w:hAnsi="Arial" w:cs="Arial"/>
          <w:sz w:val="18"/>
          <w:szCs w:val="18"/>
        </w:rPr>
        <w:t>Gesam</w:t>
      </w:r>
      <w:r w:rsidR="006F2A36">
        <w:rPr>
          <w:rFonts w:ascii="Arial" w:hAnsi="Arial" w:cs="Arial"/>
          <w:sz w:val="18"/>
          <w:szCs w:val="18"/>
        </w:rPr>
        <w:t>tbetrag €:</w:t>
      </w:r>
      <w:r w:rsidR="006F2A36">
        <w:rPr>
          <w:rFonts w:ascii="Arial" w:hAnsi="Arial" w:cs="Arial"/>
          <w:sz w:val="18"/>
          <w:szCs w:val="18"/>
        </w:rPr>
        <w:tab/>
        <w:t>__________</w:t>
      </w:r>
    </w:p>
    <w:p w14:paraId="20379FE1" w14:textId="77777777" w:rsidR="0012495F" w:rsidRPr="004D4B01" w:rsidRDefault="0012495F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10FD2E5E" w14:textId="77777777" w:rsidR="003901EE" w:rsidRP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3901EE">
        <w:rPr>
          <w:rFonts w:ascii="Arial" w:hAnsi="Arial" w:cs="Arial"/>
          <w:sz w:val="18"/>
          <w:szCs w:val="18"/>
        </w:rPr>
        <w:t>Stück</w:t>
      </w:r>
      <w:r w:rsidR="003901EE" w:rsidRPr="005C1A64">
        <w:rPr>
          <w:rFonts w:ascii="Arial" w:hAnsi="Arial" w:cs="Arial"/>
          <w:sz w:val="18"/>
          <w:szCs w:val="18"/>
        </w:rPr>
        <w:tab/>
      </w:r>
      <w:r w:rsidR="003901EE" w:rsidRPr="00A24B7B">
        <w:rPr>
          <w:rFonts w:ascii="Arial" w:hAnsi="Arial" w:cs="Arial"/>
          <w:sz w:val="18"/>
          <w:szCs w:val="18"/>
        </w:rPr>
        <w:t>Herstellen von erforderlichen Pass- und Gehrungsschnitten</w:t>
      </w:r>
      <w:r w:rsidR="001C2A80" w:rsidRPr="00A24B7B">
        <w:rPr>
          <w:rFonts w:ascii="Arial" w:hAnsi="Arial" w:cs="Arial"/>
          <w:sz w:val="18"/>
          <w:szCs w:val="18"/>
        </w:rPr>
        <w:t xml:space="preserve"> der Vorpositionen</w:t>
      </w:r>
    </w:p>
    <w:p w14:paraId="5BE88564" w14:textId="77777777" w:rsidR="003901EE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901EE">
        <w:rPr>
          <w:rFonts w:ascii="Arial" w:hAnsi="Arial" w:cs="Arial"/>
          <w:sz w:val="18"/>
          <w:szCs w:val="18"/>
        </w:rPr>
        <w:t>Einheitspreis €/Stück: ___________</w:t>
      </w:r>
      <w:r w:rsidR="003901EE">
        <w:rPr>
          <w:rFonts w:ascii="Arial" w:hAnsi="Arial" w:cs="Arial"/>
          <w:sz w:val="18"/>
          <w:szCs w:val="18"/>
        </w:rPr>
        <w:tab/>
      </w:r>
      <w:r w:rsidR="003901EE" w:rsidRPr="009D196E">
        <w:rPr>
          <w:rFonts w:ascii="Arial" w:hAnsi="Arial" w:cs="Arial"/>
          <w:sz w:val="18"/>
          <w:szCs w:val="18"/>
        </w:rPr>
        <w:t>Gesamtbetrag €</w:t>
      </w:r>
      <w:r w:rsidR="003901EE">
        <w:rPr>
          <w:rFonts w:ascii="Arial" w:hAnsi="Arial" w:cs="Arial"/>
          <w:sz w:val="18"/>
          <w:szCs w:val="18"/>
        </w:rPr>
        <w:tab/>
      </w:r>
      <w:r w:rsidR="003901EE" w:rsidRPr="009D196E">
        <w:rPr>
          <w:rFonts w:ascii="Arial" w:hAnsi="Arial" w:cs="Arial"/>
          <w:sz w:val="18"/>
          <w:szCs w:val="18"/>
        </w:rPr>
        <w:t>__</w:t>
      </w:r>
      <w:r w:rsidR="003901EE">
        <w:rPr>
          <w:rFonts w:ascii="Arial" w:hAnsi="Arial" w:cs="Arial"/>
          <w:sz w:val="18"/>
          <w:szCs w:val="18"/>
        </w:rPr>
        <w:t>________</w:t>
      </w:r>
    </w:p>
    <w:p w14:paraId="025244D8" w14:textId="77777777" w:rsid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2927BB15" w14:textId="77777777" w:rsidR="00DC45B4" w:rsidRDefault="00DC45B4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7440D956" w14:textId="77777777" w:rsidR="00DC45B4" w:rsidRDefault="00DC45B4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</w:p>
    <w:p w14:paraId="76DEBEBC" w14:textId="77777777" w:rsidR="00A24B7B" w:rsidRPr="00741DED" w:rsidRDefault="00A24B7B" w:rsidP="00A24B7B">
      <w:pPr>
        <w:pStyle w:val="Text"/>
        <w:tabs>
          <w:tab w:val="left" w:pos="1134"/>
        </w:tabs>
        <w:spacing w:before="80"/>
        <w:ind w:right="83"/>
        <w:rPr>
          <w:rFonts w:ascii="Arial" w:hAnsi="Arial" w:cs="Arial"/>
          <w:b/>
          <w:bCs/>
          <w:color w:val="auto"/>
          <w:szCs w:val="24"/>
        </w:rPr>
      </w:pPr>
      <w:r w:rsidRPr="00741DED">
        <w:rPr>
          <w:rFonts w:ascii="Arial" w:hAnsi="Arial" w:cs="Arial"/>
          <w:b/>
          <w:bCs/>
          <w:color w:val="auto"/>
          <w:szCs w:val="24"/>
        </w:rPr>
        <w:t xml:space="preserve">Blindenleitplatten und Bodenindikatoren gemäß DIN 32984 und DIN EN 1338 Qualität DIK und Meudt eFT </w:t>
      </w:r>
      <w:r w:rsidR="00664ED2">
        <w:rPr>
          <w:rFonts w:ascii="Arial" w:hAnsi="Arial" w:cs="Arial"/>
          <w:b/>
          <w:bCs/>
          <w:color w:val="auto"/>
          <w:szCs w:val="24"/>
        </w:rPr>
        <w:t>, geschnitten auf eine Höhe von 3cm</w:t>
      </w:r>
      <w:r w:rsidRPr="00741DED">
        <w:rPr>
          <w:rFonts w:ascii="Arial" w:hAnsi="Arial" w:cs="Arial"/>
          <w:b/>
          <w:bCs/>
          <w:color w:val="auto"/>
          <w:szCs w:val="24"/>
        </w:rPr>
        <w:t xml:space="preserve"> </w:t>
      </w:r>
    </w:p>
    <w:p w14:paraId="5A48344C" w14:textId="77777777" w:rsid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lfm</w:t>
      </w:r>
      <w:r>
        <w:rPr>
          <w:rFonts w:ascii="Arial" w:hAnsi="Arial" w:cs="Arial"/>
          <w:sz w:val="18"/>
          <w:szCs w:val="18"/>
        </w:rPr>
        <w:tab/>
        <w:t xml:space="preserve">Bodenindikator zur taktilen und optischen Orientierung als </w:t>
      </w:r>
      <w:r w:rsidRPr="00647C97">
        <w:rPr>
          <w:rFonts w:ascii="Arial" w:hAnsi="Arial" w:cs="Arial"/>
          <w:b/>
          <w:bCs/>
          <w:sz w:val="18"/>
          <w:szCs w:val="18"/>
        </w:rPr>
        <w:t>Betonrippenplattenstein</w:t>
      </w:r>
      <w:r w:rsidRPr="00C75EA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nach DIN 32984 und DIN EN 1338 Qualität DIK und Meudt eFT, </w:t>
      </w:r>
      <w:r w:rsidRPr="0096653C">
        <w:rPr>
          <w:rFonts w:ascii="Arial" w:hAnsi="Arial" w:cs="Arial"/>
          <w:sz w:val="18"/>
          <w:szCs w:val="18"/>
        </w:rPr>
        <w:t>gemäß nachstehender Charakteristika:</w:t>
      </w:r>
    </w:p>
    <w:p w14:paraId="1F0B2725" w14:textId="77777777" w:rsidR="00664ED2" w:rsidRDefault="00664ED2" w:rsidP="00664ED2">
      <w:pPr>
        <w:pStyle w:val="Text"/>
        <w:spacing w:before="60"/>
        <w:ind w:left="851" w:right="1060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Die Platten werden zum Kleben werkseitig auf Höhe 3cm geschnitten.</w:t>
      </w:r>
    </w:p>
    <w:p w14:paraId="09E980A0" w14:textId="77777777" w:rsidR="00A24B7B" w:rsidRDefault="00A24B7B" w:rsidP="00A24B7B">
      <w:pPr>
        <w:pStyle w:val="Text"/>
        <w:numPr>
          <w:ilvl w:val="0"/>
          <w:numId w:val="8"/>
        </w:numPr>
        <w:spacing w:before="120"/>
        <w:ind w:right="1359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Format (Raster)</w:t>
      </w:r>
      <w:r w:rsidRPr="00772995">
        <w:rPr>
          <w:rFonts w:ascii="Arial" w:hAnsi="Arial" w:cs="Arial"/>
          <w:sz w:val="18"/>
          <w:szCs w:val="18"/>
          <w:vertAlign w:val="superscript"/>
        </w:rPr>
        <w:t>*</w:t>
      </w:r>
      <w:r>
        <w:rPr>
          <w:rFonts w:ascii="Arial" w:hAnsi="Arial" w:cs="Arial"/>
          <w:sz w:val="18"/>
          <w:szCs w:val="18"/>
        </w:rPr>
        <w:t xml:space="preserve"> 30x30cm, </w:t>
      </w:r>
    </w:p>
    <w:p w14:paraId="5DF826DB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Fugenbreite ca. 3-5 mm</w:t>
      </w:r>
    </w:p>
    <w:p w14:paraId="13F78A42" w14:textId="77777777" w:rsidR="00A24B7B" w:rsidRPr="004C28AA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i/>
          <w:color w:val="00206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Stärke: ……..cm </w:t>
      </w:r>
      <w:r>
        <w:rPr>
          <w:rFonts w:ascii="Arial" w:hAnsi="Arial" w:cs="Arial"/>
          <w:i/>
          <w:color w:val="002060"/>
          <w:sz w:val="18"/>
          <w:szCs w:val="18"/>
        </w:rPr>
        <w:t>(8 oder 10cm)</w:t>
      </w:r>
    </w:p>
    <w:p w14:paraId="1A7FD2A1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7 trapezförmigen Rippen </w:t>
      </w:r>
    </w:p>
    <w:p w14:paraId="34C03D5C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Rippenachsabstand: 42,9mm </w:t>
      </w:r>
    </w:p>
    <w:p w14:paraId="4DFEC837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Rippenbreite in Messebene: 10mm</w:t>
      </w:r>
    </w:p>
    <w:p w14:paraId="4253BEFF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Rippenhöhe: 5 mm, Rippenabstand in Messebene: 32,9mm</w:t>
      </w:r>
    </w:p>
    <w:p w14:paraId="21D30E63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Mikrofase 1x1+1mm (= ungefast nach DIN EN 1338) </w:t>
      </w:r>
    </w:p>
    <w:p w14:paraId="38DBA5F6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SRT-Wert ≥ 60</w:t>
      </w:r>
    </w:p>
    <w:p w14:paraId="5D7A9878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weißer</w:t>
      </w:r>
      <w:r w:rsidRPr="003307E4">
        <w:rPr>
          <w:rFonts w:ascii="Arial" w:hAnsi="Arial" w:cs="Arial"/>
          <w:b/>
          <w:sz w:val="18"/>
          <w:szCs w:val="18"/>
        </w:rPr>
        <w:t xml:space="preserve"> Vorsatzbeton</w:t>
      </w:r>
      <w:r>
        <w:rPr>
          <w:rFonts w:ascii="Arial" w:hAnsi="Arial" w:cs="Arial"/>
          <w:sz w:val="18"/>
          <w:szCs w:val="18"/>
        </w:rPr>
        <w:t xml:space="preserve">, hergestellt unter Verwendung von weißem Portlandzement, hellem / weißem Quarzkies, Quarzsand und die Sichtflächen mit weißpigmentierter Acrylatbeschichtung, in Anlehnung an die Richtlinie für die Herstellung von weißen Betonfertigteilen für Fahrbahnmarkierungen versehen.  </w:t>
      </w:r>
    </w:p>
    <w:p w14:paraId="43382616" w14:textId="77777777" w:rsidR="00A24B7B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Kernbeton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ausschließlicher </w:t>
      </w:r>
      <w:r w:rsidRPr="00772995"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>erwendung von Basaltsplitt.</w:t>
      </w:r>
    </w:p>
    <w:p w14:paraId="5C19E272" w14:textId="77777777" w:rsidR="00A24B7B" w:rsidRPr="004C28AA" w:rsidRDefault="00A24B7B" w:rsidP="00A24B7B">
      <w:pPr>
        <w:pStyle w:val="Text"/>
        <w:numPr>
          <w:ilvl w:val="0"/>
          <w:numId w:val="8"/>
        </w:numPr>
        <w:ind w:right="1361"/>
        <w:rPr>
          <w:rFonts w:ascii="Arial" w:hAnsi="Arial" w:cs="Arial"/>
          <w:sz w:val="18"/>
          <w:szCs w:val="18"/>
        </w:rPr>
      </w:pPr>
      <w:r w:rsidRPr="004C28AA">
        <w:rPr>
          <w:rFonts w:ascii="Arial" w:hAnsi="Arial" w:cs="Arial"/>
          <w:b/>
          <w:sz w:val="18"/>
          <w:szCs w:val="18"/>
        </w:rPr>
        <w:t>Qualitätsstandard</w:t>
      </w:r>
      <w:r w:rsidRPr="004C28AA">
        <w:rPr>
          <w:rFonts w:ascii="Arial" w:hAnsi="Arial" w:cs="Arial"/>
          <w:sz w:val="18"/>
          <w:szCs w:val="18"/>
        </w:rPr>
        <w:t xml:space="preserve"> </w:t>
      </w:r>
      <w:r w:rsidRPr="004C28AA">
        <w:rPr>
          <w:rFonts w:ascii="Arial" w:hAnsi="Arial" w:cs="Arial"/>
          <w:b/>
          <w:sz w:val="18"/>
          <w:szCs w:val="18"/>
        </w:rPr>
        <w:t>„MEUDT eFT“</w:t>
      </w:r>
      <w:r w:rsidRPr="004C28AA">
        <w:rPr>
          <w:rFonts w:ascii="Arial" w:hAnsi="Arial" w:cs="Arial"/>
          <w:sz w:val="18"/>
          <w:szCs w:val="18"/>
        </w:rPr>
        <w:t xml:space="preserve">: </w:t>
      </w:r>
    </w:p>
    <w:p w14:paraId="6811220D" w14:textId="77777777" w:rsidR="00A24B7B" w:rsidRPr="00E820AC" w:rsidRDefault="00A24B7B" w:rsidP="00A24B7B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 xml:space="preserve">erhöhter Witterungswiderstand (eFT): </w:t>
      </w:r>
      <w:r w:rsidRPr="00E820AC">
        <w:rPr>
          <w:rFonts w:ascii="Arial" w:hAnsi="Arial" w:cs="Arial"/>
          <w:sz w:val="18"/>
          <w:szCs w:val="18"/>
        </w:rPr>
        <w:tab/>
        <w:t>Abwitterung ≤ 500 g/m² im Mittel nach CDF-Verfahren</w:t>
      </w:r>
    </w:p>
    <w:p w14:paraId="7454497A" w14:textId="77777777" w:rsidR="00A24B7B" w:rsidRPr="00772995" w:rsidRDefault="00A24B7B" w:rsidP="00A24B7B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6093B7B8" w14:textId="77777777" w:rsidR="00A24B7B" w:rsidRDefault="00A24B7B" w:rsidP="00A24B7B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 w:cs="Arial"/>
          <w:sz w:val="18"/>
          <w:szCs w:val="18"/>
        </w:rPr>
        <w:t>Kernbetonzementgehalt:</w:t>
      </w:r>
      <w:r w:rsidRPr="00E820AC">
        <w:rPr>
          <w:rFonts w:ascii="Arial" w:hAnsi="Arial" w:cs="Arial"/>
          <w:sz w:val="18"/>
          <w:szCs w:val="18"/>
        </w:rPr>
        <w:tab/>
        <w:t xml:space="preserve">min. 280 kg/m³ </w:t>
      </w:r>
    </w:p>
    <w:p w14:paraId="1DFBE4FD" w14:textId="77777777" w:rsidR="00A24B7B" w:rsidRDefault="00A24B7B" w:rsidP="00A24B7B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</w:rPr>
      </w:pPr>
      <w:r w:rsidRPr="00E820AC">
        <w:rPr>
          <w:rFonts w:ascii="Arial" w:hAnsi="Arial"/>
          <w:bCs/>
          <w:sz w:val="18"/>
        </w:rPr>
        <w:lastRenderedPageBreak/>
        <w:t xml:space="preserve">Vorsatzzementgehalt: </w:t>
      </w:r>
      <w:r w:rsidRPr="00E820AC">
        <w:rPr>
          <w:rFonts w:ascii="Arial" w:hAnsi="Arial"/>
          <w:bCs/>
          <w:sz w:val="18"/>
        </w:rPr>
        <w:tab/>
        <w:t>min. 400 kg/m³</w:t>
      </w:r>
    </w:p>
    <w:p w14:paraId="638C7AE6" w14:textId="77777777" w:rsidR="00A24B7B" w:rsidRDefault="00A24B7B" w:rsidP="00A24B7B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  <w:lang w:val="en-US"/>
        </w:rPr>
        <w:t>Zementsorte:</w:t>
      </w:r>
      <w:r w:rsidRPr="00E820AC">
        <w:rPr>
          <w:rFonts w:ascii="Arial" w:hAnsi="Arial"/>
          <w:bCs/>
          <w:sz w:val="18"/>
          <w:lang w:val="en-US"/>
        </w:rPr>
        <w:tab/>
        <w:t>CEM II/52,5</w:t>
      </w:r>
    </w:p>
    <w:p w14:paraId="1F53C437" w14:textId="77777777" w:rsidR="00A24B7B" w:rsidRPr="00E820AC" w:rsidRDefault="00A24B7B" w:rsidP="00A24B7B">
      <w:pPr>
        <w:pStyle w:val="Text"/>
        <w:numPr>
          <w:ilvl w:val="0"/>
          <w:numId w:val="8"/>
        </w:numPr>
        <w:tabs>
          <w:tab w:val="left" w:pos="1418"/>
          <w:tab w:val="left" w:pos="4536"/>
        </w:tabs>
        <w:ind w:left="1560" w:hanging="284"/>
        <w:rPr>
          <w:rFonts w:ascii="Arial" w:hAnsi="Arial" w:cs="Arial"/>
          <w:sz w:val="18"/>
          <w:szCs w:val="18"/>
          <w:lang w:val="en-US"/>
        </w:rPr>
      </w:pPr>
      <w:r w:rsidRPr="00E820AC">
        <w:rPr>
          <w:rFonts w:ascii="Arial" w:hAnsi="Arial"/>
          <w:bCs/>
          <w:sz w:val="18"/>
        </w:rPr>
        <w:t xml:space="preserve">Einfärbungen: </w:t>
      </w:r>
      <w:r w:rsidRPr="00E820AC">
        <w:rPr>
          <w:rFonts w:ascii="Arial" w:hAnsi="Arial"/>
          <w:bCs/>
          <w:sz w:val="18"/>
        </w:rPr>
        <w:tab/>
        <w:t>ausschließlich mit Eisen-Oxid-Farbpigmenten</w:t>
      </w:r>
    </w:p>
    <w:p w14:paraId="6B9B32B7" w14:textId="77777777" w:rsidR="00A24B7B" w:rsidRDefault="00A24B7B" w:rsidP="00A24B7B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 xml:space="preserve">8318, TL Pflaster-StB, ZTV Pflaster-StB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</w:t>
      </w:r>
      <w:r w:rsidRPr="008E3C3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3BF59449" w14:textId="77777777" w:rsidR="00A24B7B" w:rsidRDefault="00A24B7B" w:rsidP="00A24B7B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</w:t>
      </w:r>
      <w:r w:rsidRPr="008E3C3C">
        <w:rPr>
          <w:rFonts w:ascii="Arial" w:hAnsi="Arial" w:cs="Arial"/>
          <w:sz w:val="18"/>
          <w:szCs w:val="18"/>
        </w:rPr>
        <w:t>r</w:t>
      </w:r>
      <w:r w:rsidRPr="008E3C3C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57468D75" w14:textId="77777777" w:rsidR="00A24B7B" w:rsidRDefault="00A24B7B" w:rsidP="00A24B7B">
      <w:pPr>
        <w:pStyle w:val="Text"/>
        <w:tabs>
          <w:tab w:val="right" w:pos="8100"/>
        </w:tabs>
        <w:spacing w:before="12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 xml:space="preserve">  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48ADB2A5" w14:textId="77777777" w:rsidR="00A24B7B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1A64">
        <w:rPr>
          <w:rFonts w:ascii="Arial" w:hAnsi="Arial" w:cs="Arial"/>
          <w:sz w:val="18"/>
          <w:szCs w:val="18"/>
        </w:rPr>
        <w:t>lfm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Bodenindikator wie Vorposition, jedoch Ausführung als </w:t>
      </w:r>
      <w:r w:rsidRPr="00647C97">
        <w:rPr>
          <w:rFonts w:ascii="Arial" w:hAnsi="Arial" w:cs="Arial"/>
          <w:b/>
          <w:bCs/>
          <w:sz w:val="18"/>
          <w:szCs w:val="18"/>
        </w:rPr>
        <w:t>Betonnoppenplattenstein</w:t>
      </w:r>
      <w:r w:rsidRPr="00135D68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nach DIN 32984 und DIN EN 1338 Qualität DIK und Meudt eFT, </w:t>
      </w:r>
      <w:r w:rsidRPr="0096653C">
        <w:rPr>
          <w:rFonts w:ascii="Arial" w:hAnsi="Arial" w:cs="Arial"/>
          <w:sz w:val="18"/>
          <w:szCs w:val="18"/>
        </w:rPr>
        <w:t xml:space="preserve">gemäß nachstehender </w:t>
      </w:r>
      <w:r>
        <w:rPr>
          <w:rFonts w:ascii="Arial" w:hAnsi="Arial" w:cs="Arial"/>
          <w:sz w:val="18"/>
          <w:szCs w:val="18"/>
        </w:rPr>
        <w:t xml:space="preserve">von der Vorposition abweichender </w:t>
      </w:r>
      <w:r w:rsidRPr="0096653C">
        <w:rPr>
          <w:rFonts w:ascii="Arial" w:hAnsi="Arial" w:cs="Arial"/>
          <w:sz w:val="18"/>
          <w:szCs w:val="18"/>
        </w:rPr>
        <w:t>Charakteristika:</w:t>
      </w:r>
    </w:p>
    <w:p w14:paraId="4AAB486B" w14:textId="77777777" w:rsidR="00A24B7B" w:rsidRPr="00CD3EAE" w:rsidRDefault="00A24B7B" w:rsidP="00A24B7B">
      <w:pPr>
        <w:pStyle w:val="Text"/>
        <w:spacing w:before="120"/>
        <w:ind w:left="851" w:right="1361"/>
        <w:rPr>
          <w:rFonts w:ascii="Arial" w:hAnsi="Arial" w:cs="Arial"/>
          <w:sz w:val="18"/>
          <w:szCs w:val="18"/>
          <w:vertAlign w:val="superscript"/>
        </w:rPr>
      </w:pPr>
      <w:r>
        <w:rPr>
          <w:rFonts w:ascii="Arial" w:hAnsi="Arial" w:cs="Arial"/>
          <w:sz w:val="18"/>
          <w:szCs w:val="18"/>
        </w:rPr>
        <w:t>32 Noppen in diagonaler Anordnung, Mittelpunktabstand 51,1mm diagonal, Noppenabstand orthogonal in Messebene: 49,8mm; Noppendurchmesser in Messebene: 22,5mm, Noppenhöhe: 5 mm</w:t>
      </w:r>
    </w:p>
    <w:p w14:paraId="280620F7" w14:textId="77777777" w:rsidR="00A24B7B" w:rsidRDefault="00A24B7B" w:rsidP="00A24B7B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E2B7362" w14:textId="77777777" w:rsidR="00A24B7B" w:rsidRPr="00314C8F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1A64">
        <w:rPr>
          <w:rFonts w:ascii="Arial" w:hAnsi="Arial" w:cs="Arial"/>
          <w:sz w:val="18"/>
          <w:szCs w:val="18"/>
        </w:rPr>
        <w:t>lfm</w:t>
      </w:r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0408A6">
        <w:rPr>
          <w:rFonts w:ascii="Arial" w:hAnsi="Arial" w:cs="Arial"/>
          <w:b/>
          <w:color w:val="auto"/>
          <w:sz w:val="18"/>
          <w:szCs w:val="18"/>
        </w:rPr>
        <w:t>Betonrippenplatte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314C8F">
        <w:rPr>
          <w:rFonts w:ascii="Arial" w:hAnsi="Arial" w:cs="Arial"/>
          <w:b/>
          <w:sz w:val="18"/>
          <w:szCs w:val="18"/>
        </w:rPr>
        <w:t>Farbe 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und  Meudt eFT,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>
        <w:rPr>
          <w:rFonts w:ascii="Arial" w:hAnsi="Arial" w:cs="Arial"/>
          <w:sz w:val="18"/>
          <w:szCs w:val="18"/>
        </w:rPr>
        <w:t>, sonst</w:t>
      </w:r>
      <w:r w:rsidRPr="00D81F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wie Pos.: ………</w:t>
      </w:r>
      <w:r w:rsidRPr="00314C8F">
        <w:rPr>
          <w:rFonts w:ascii="Arial" w:hAnsi="Arial" w:cs="Arial"/>
          <w:sz w:val="18"/>
          <w:szCs w:val="18"/>
        </w:rPr>
        <w:t>.</w:t>
      </w:r>
    </w:p>
    <w:p w14:paraId="33F62D4D" w14:textId="77777777" w:rsidR="00A24B7B" w:rsidRDefault="00A24B7B" w:rsidP="00A24B7B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634AD61" w14:textId="77777777" w:rsidR="00A24B7B" w:rsidRPr="00314C8F" w:rsidRDefault="00A24B7B" w:rsidP="00A24B7B">
      <w:pPr>
        <w:pStyle w:val="Text"/>
        <w:tabs>
          <w:tab w:val="left" w:pos="360"/>
          <w:tab w:val="left" w:pos="5400"/>
          <w:tab w:val="left" w:pos="8038"/>
        </w:tabs>
        <w:spacing w:before="80"/>
        <w:ind w:left="851" w:right="1826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1A64">
        <w:rPr>
          <w:rFonts w:ascii="Arial" w:hAnsi="Arial" w:cs="Arial"/>
          <w:sz w:val="18"/>
          <w:szCs w:val="18"/>
        </w:rPr>
        <w:t>lfm</w:t>
      </w:r>
      <w:r>
        <w:rPr>
          <w:rFonts w:ascii="Arial" w:hAnsi="Arial" w:cs="Arial"/>
          <w:sz w:val="18"/>
          <w:szCs w:val="18"/>
        </w:rPr>
        <w:tab/>
        <w:t xml:space="preserve">für die Ausführung der </w:t>
      </w:r>
      <w:r w:rsidRPr="00647C97">
        <w:rPr>
          <w:rFonts w:ascii="Arial" w:hAnsi="Arial" w:cs="Arial"/>
          <w:b/>
          <w:bCs/>
          <w:sz w:val="18"/>
          <w:szCs w:val="18"/>
        </w:rPr>
        <w:t>Betonnoppenplatte</w:t>
      </w:r>
      <w:r>
        <w:rPr>
          <w:rFonts w:ascii="Arial" w:hAnsi="Arial" w:cs="Arial"/>
          <w:sz w:val="18"/>
          <w:szCs w:val="18"/>
        </w:rPr>
        <w:t xml:space="preserve">, jedoch in </w:t>
      </w:r>
      <w:r w:rsidRPr="00135D68">
        <w:rPr>
          <w:rFonts w:ascii="Arial" w:hAnsi="Arial" w:cs="Arial"/>
          <w:sz w:val="18"/>
          <w:szCs w:val="18"/>
        </w:rPr>
        <w:t xml:space="preserve">Farbe </w:t>
      </w:r>
      <w:r w:rsidRPr="00647C97">
        <w:rPr>
          <w:rFonts w:ascii="Arial" w:hAnsi="Arial" w:cs="Arial"/>
          <w:b/>
          <w:bCs/>
          <w:sz w:val="18"/>
          <w:szCs w:val="18"/>
        </w:rPr>
        <w:t>anthrazit</w:t>
      </w:r>
      <w:r w:rsidRPr="00314C8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zweischichtig </w:t>
      </w:r>
      <w:r w:rsidRPr="00314C8F">
        <w:rPr>
          <w:rFonts w:ascii="Arial" w:hAnsi="Arial" w:cs="Arial"/>
          <w:sz w:val="18"/>
          <w:szCs w:val="18"/>
        </w:rPr>
        <w:t xml:space="preserve">mit Vorsatz- und Kernbeton </w:t>
      </w:r>
      <w:r>
        <w:rPr>
          <w:rFonts w:ascii="Arial" w:hAnsi="Arial" w:cs="Arial"/>
          <w:sz w:val="18"/>
          <w:szCs w:val="18"/>
        </w:rPr>
        <w:t xml:space="preserve">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Basaltsplitt, Qualität DIK und  Meudt eFT, </w:t>
      </w:r>
      <w:r w:rsidRPr="00314C8F">
        <w:rPr>
          <w:rFonts w:ascii="Arial" w:hAnsi="Arial" w:cs="Arial"/>
          <w:sz w:val="18"/>
          <w:szCs w:val="18"/>
        </w:rPr>
        <w:t>Einfärbungen ausschließlich mit Eisen-Oxid-Farbpigmenten</w:t>
      </w:r>
      <w:r>
        <w:rPr>
          <w:rFonts w:ascii="Arial" w:hAnsi="Arial" w:cs="Arial"/>
          <w:sz w:val="18"/>
          <w:szCs w:val="18"/>
        </w:rPr>
        <w:t>, sonst</w:t>
      </w:r>
      <w:r w:rsidRPr="00D81F85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wie Pos.: ………</w:t>
      </w:r>
      <w:r w:rsidRPr="00314C8F">
        <w:rPr>
          <w:rFonts w:ascii="Arial" w:hAnsi="Arial" w:cs="Arial"/>
          <w:sz w:val="18"/>
          <w:szCs w:val="18"/>
        </w:rPr>
        <w:t>..</w:t>
      </w:r>
    </w:p>
    <w:p w14:paraId="2DEC23E0" w14:textId="77777777" w:rsidR="00A24B7B" w:rsidRDefault="00A24B7B" w:rsidP="00A24B7B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 (Basis: Breite 30cm)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72926B5" w14:textId="77777777" w:rsidR="0012495F" w:rsidRDefault="0012495F" w:rsidP="00A24B7B">
      <w:pPr>
        <w:pStyle w:val="Text"/>
        <w:tabs>
          <w:tab w:val="right" w:pos="8100"/>
        </w:tabs>
        <w:spacing w:before="80"/>
        <w:ind w:left="193" w:firstLine="658"/>
        <w:rPr>
          <w:rFonts w:ascii="Arial" w:hAnsi="Arial" w:cs="Arial"/>
          <w:sz w:val="18"/>
          <w:szCs w:val="18"/>
        </w:rPr>
      </w:pPr>
    </w:p>
    <w:p w14:paraId="60BEE1E4" w14:textId="77777777" w:rsidR="00A24B7B" w:rsidRPr="0047358A" w:rsidRDefault="00A24B7B" w:rsidP="00A24B7B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Stück</w:t>
      </w:r>
      <w:r w:rsidRPr="007003A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Nassschneiden von Meudt – Betonbodenindikatoren, </w:t>
      </w:r>
      <w:r w:rsidRPr="0047358A">
        <w:rPr>
          <w:rFonts w:ascii="Arial" w:hAnsi="Arial" w:cs="Arial"/>
          <w:sz w:val="18"/>
          <w:szCs w:val="18"/>
        </w:rPr>
        <w:t xml:space="preserve">einschließlich Passstücken, z.B. an Kanten und Anschlüssen, für die Verlegung an Einbauten und Aussparungen. </w:t>
      </w:r>
    </w:p>
    <w:p w14:paraId="15ECD680" w14:textId="77777777" w:rsidR="00A24B7B" w:rsidRDefault="00A24B7B" w:rsidP="00A24B7B">
      <w:pPr>
        <w:pStyle w:val="Text"/>
        <w:tabs>
          <w:tab w:val="right" w:pos="8100"/>
        </w:tabs>
        <w:spacing w:before="120"/>
        <w:ind w:left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€/St.: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39EDAAD7" w14:textId="77777777" w:rsidR="00A24B7B" w:rsidRPr="00741DED" w:rsidRDefault="00A24B7B" w:rsidP="00A24B7B">
      <w:pPr>
        <w:pStyle w:val="Text"/>
        <w:tabs>
          <w:tab w:val="right" w:pos="8100"/>
        </w:tabs>
        <w:spacing w:before="120"/>
        <w:ind w:left="85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 w:val="18"/>
          <w:szCs w:val="18"/>
        </w:rPr>
        <w:br w:type="page"/>
      </w:r>
      <w:r w:rsidRPr="00741DED">
        <w:rPr>
          <w:rFonts w:ascii="Arial" w:hAnsi="Arial" w:cs="Arial"/>
          <w:b/>
          <w:bCs/>
          <w:szCs w:val="24"/>
        </w:rPr>
        <w:lastRenderedPageBreak/>
        <w:t>MEUDT Begleitplatte</w:t>
      </w:r>
    </w:p>
    <w:p w14:paraId="6DBFD8BD" w14:textId="77777777" w:rsidR="00A24B7B" w:rsidRDefault="00A24B7B" w:rsidP="00A24B7B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</w:t>
      </w:r>
      <w:r>
        <w:rPr>
          <w:rFonts w:ascii="Arial" w:hAnsi="Arial" w:cs="Arial"/>
          <w:sz w:val="18"/>
          <w:szCs w:val="18"/>
        </w:rPr>
        <w:tab/>
      </w:r>
      <w:r w:rsidRPr="00647C97">
        <w:rPr>
          <w:rFonts w:ascii="Arial" w:hAnsi="Arial" w:cs="Arial"/>
          <w:b/>
          <w:bCs/>
          <w:sz w:val="18"/>
          <w:szCs w:val="18"/>
        </w:rPr>
        <w:t>MEUDT Begleitplatte</w:t>
      </w:r>
      <w:r>
        <w:rPr>
          <w:rFonts w:ascii="Arial" w:hAnsi="Arial" w:cs="Arial"/>
          <w:sz w:val="18"/>
          <w:szCs w:val="18"/>
        </w:rPr>
        <w:t>, gem. DIN EN 1338 Qualität</w:t>
      </w:r>
      <w:r w:rsidRPr="0096653C">
        <w:rPr>
          <w:rFonts w:ascii="Arial" w:hAnsi="Arial" w:cs="Arial"/>
          <w:sz w:val="18"/>
          <w:szCs w:val="18"/>
        </w:rPr>
        <w:t xml:space="preserve"> DI(K)</w:t>
      </w:r>
      <w:r w:rsidRPr="00D9204B">
        <w:rPr>
          <w:rFonts w:ascii="Arial" w:hAnsi="Arial" w:cs="Arial"/>
          <w:sz w:val="18"/>
          <w:szCs w:val="18"/>
        </w:rPr>
        <w:t>(1)</w:t>
      </w:r>
      <w:r>
        <w:rPr>
          <w:rFonts w:ascii="Arial" w:hAnsi="Arial" w:cs="Arial"/>
          <w:sz w:val="18"/>
          <w:szCs w:val="18"/>
        </w:rPr>
        <w:t xml:space="preserve">, DIN 32984 und </w:t>
      </w:r>
      <w:r w:rsidRPr="00D9204B">
        <w:rPr>
          <w:rFonts w:ascii="Arial" w:hAnsi="Arial" w:cs="Arial"/>
          <w:sz w:val="18"/>
          <w:szCs w:val="18"/>
        </w:rPr>
        <w:t>MEUDT eFT</w:t>
      </w:r>
      <w:r>
        <w:rPr>
          <w:rFonts w:ascii="Arial" w:hAnsi="Arial" w:cs="Arial"/>
          <w:sz w:val="18"/>
          <w:szCs w:val="18"/>
        </w:rPr>
        <w:t>,</w:t>
      </w:r>
      <w:r w:rsidRPr="00D9204B">
        <w:rPr>
          <w:rFonts w:ascii="Arial" w:hAnsi="Arial" w:cs="Arial"/>
          <w:sz w:val="18"/>
          <w:szCs w:val="18"/>
        </w:rPr>
        <w:t xml:space="preserve"> </w:t>
      </w:r>
      <w:r w:rsidRPr="0096653C">
        <w:rPr>
          <w:rFonts w:ascii="Arial" w:hAnsi="Arial" w:cs="Arial"/>
          <w:sz w:val="18"/>
          <w:szCs w:val="18"/>
        </w:rPr>
        <w:t>mit Vorsatz</w:t>
      </w:r>
      <w:r>
        <w:rPr>
          <w:rFonts w:ascii="Arial" w:hAnsi="Arial" w:cs="Arial"/>
          <w:sz w:val="18"/>
          <w:szCs w:val="18"/>
        </w:rPr>
        <w:t>beton,</w:t>
      </w:r>
      <w:r w:rsidRPr="0096653C">
        <w:rPr>
          <w:rFonts w:ascii="Arial" w:hAnsi="Arial" w:cs="Arial"/>
          <w:sz w:val="18"/>
          <w:szCs w:val="18"/>
        </w:rPr>
        <w:t xml:space="preserve"> leichter Fase</w:t>
      </w:r>
      <w:r>
        <w:rPr>
          <w:rFonts w:ascii="Arial" w:hAnsi="Arial" w:cs="Arial"/>
          <w:sz w:val="18"/>
          <w:szCs w:val="18"/>
        </w:rPr>
        <w:t>,</w:t>
      </w:r>
      <w:r w:rsidRPr="0096653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und Abstandshilfen für min. 4mm Zwangsfuge</w:t>
      </w:r>
    </w:p>
    <w:p w14:paraId="73EAB44E" w14:textId="77777777" w:rsidR="00664ED2" w:rsidRDefault="00664ED2" w:rsidP="00664ED2">
      <w:pPr>
        <w:pStyle w:val="Text"/>
        <w:spacing w:before="60"/>
        <w:ind w:left="851" w:right="1060" w:hanging="851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Die Begleitplatten werden zum Kleben werkseitig auf Höhe 3cm geschnitten.</w:t>
      </w:r>
    </w:p>
    <w:p w14:paraId="0E14190A" w14:textId="77777777" w:rsidR="00A24B7B" w:rsidRDefault="00A24B7B" w:rsidP="00A24B7B">
      <w:pPr>
        <w:pStyle w:val="Text"/>
        <w:tabs>
          <w:tab w:val="left" w:pos="360"/>
          <w:tab w:val="left" w:pos="5400"/>
          <w:tab w:val="left" w:pos="8100"/>
          <w:tab w:val="left" w:pos="9000"/>
        </w:tabs>
        <w:spacing w:before="120"/>
        <w:ind w:left="851" w:right="1463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Rastermaße</w:t>
      </w:r>
      <w:r w:rsidRPr="00D9204B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/>
          <w:sz w:val="18"/>
          <w:szCs w:val="18"/>
        </w:rPr>
        <w:t>: 30x30 cm</w:t>
      </w:r>
    </w:p>
    <w:p w14:paraId="34113C1F" w14:textId="77777777" w:rsidR="00A24B7B" w:rsidRPr="00535727" w:rsidRDefault="00A24B7B" w:rsidP="00A24B7B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0000FF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 xml:space="preserve">Farbe: </w:t>
      </w:r>
      <w:r w:rsidRPr="00772995">
        <w:rPr>
          <w:rFonts w:ascii="Arial" w:hAnsi="Arial" w:cs="Arial"/>
          <w:sz w:val="18"/>
          <w:szCs w:val="18"/>
        </w:rPr>
        <w:tab/>
      </w:r>
      <w:r w:rsidRPr="00647C97">
        <w:rPr>
          <w:rFonts w:ascii="Arial" w:hAnsi="Arial" w:cs="Arial"/>
          <w:b/>
          <w:bCs/>
          <w:sz w:val="18"/>
          <w:szCs w:val="18"/>
        </w:rPr>
        <w:t>anthrazit</w:t>
      </w:r>
    </w:p>
    <w:p w14:paraId="143C408A" w14:textId="77777777" w:rsidR="00A24B7B" w:rsidRPr="00772995" w:rsidRDefault="00A24B7B" w:rsidP="00A24B7B">
      <w:pPr>
        <w:pStyle w:val="Text"/>
        <w:tabs>
          <w:tab w:val="left" w:pos="1134"/>
        </w:tabs>
        <w:ind w:firstLine="851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Oberfläche:</w:t>
      </w:r>
      <w:r w:rsidRPr="00772995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behandelt mit einen Oberflächenschutzprodukt alphalith StoneGloss T</w:t>
      </w:r>
    </w:p>
    <w:p w14:paraId="6684A85A" w14:textId="77777777" w:rsidR="00A24B7B" w:rsidRPr="00D565B6" w:rsidRDefault="00A24B7B" w:rsidP="00A24B7B">
      <w:pPr>
        <w:pStyle w:val="Text"/>
        <w:tabs>
          <w:tab w:val="left" w:pos="1134"/>
        </w:tabs>
        <w:ind w:firstLine="851"/>
        <w:rPr>
          <w:rFonts w:ascii="Arial" w:hAnsi="Arial" w:cs="Arial"/>
          <w:i/>
          <w:color w:val="0000FF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Verlegeart:</w:t>
      </w:r>
      <w:r w:rsidRPr="00772995">
        <w:rPr>
          <w:rFonts w:ascii="Arial" w:hAnsi="Arial" w:cs="Arial"/>
          <w:sz w:val="18"/>
          <w:szCs w:val="18"/>
        </w:rPr>
        <w:tab/>
      </w:r>
      <w:r w:rsidRPr="00D565B6">
        <w:rPr>
          <w:rFonts w:ascii="Arial" w:hAnsi="Arial" w:cs="Arial"/>
          <w:i/>
          <w:color w:val="0000FF"/>
          <w:sz w:val="18"/>
          <w:szCs w:val="18"/>
        </w:rPr>
        <w:t>Platten mit glatter Oberfläche und leichter Phase, zur visuellen und optischen</w:t>
      </w:r>
    </w:p>
    <w:p w14:paraId="0A3B63B5" w14:textId="77777777" w:rsidR="00A24B7B" w:rsidRPr="00D565B6" w:rsidRDefault="00A24B7B" w:rsidP="00A24B7B">
      <w:pPr>
        <w:pStyle w:val="Text"/>
        <w:tabs>
          <w:tab w:val="left" w:pos="1134"/>
        </w:tabs>
        <w:ind w:firstLine="851"/>
        <w:rPr>
          <w:rFonts w:ascii="Arial" w:hAnsi="Arial" w:cs="Arial"/>
          <w:b/>
          <w:sz w:val="18"/>
          <w:szCs w:val="18"/>
        </w:rPr>
      </w:pPr>
      <w:r w:rsidRPr="00D565B6">
        <w:rPr>
          <w:rFonts w:ascii="Arial" w:hAnsi="Arial" w:cs="Arial"/>
          <w:i/>
          <w:color w:val="0000FF"/>
          <w:sz w:val="18"/>
          <w:szCs w:val="18"/>
        </w:rPr>
        <w:t xml:space="preserve">                         Kontrastierung</w:t>
      </w:r>
      <w:r>
        <w:rPr>
          <w:rFonts w:ascii="Arial" w:hAnsi="Arial" w:cs="Arial"/>
          <w:i/>
          <w:color w:val="0000FF"/>
          <w:sz w:val="18"/>
          <w:szCs w:val="18"/>
        </w:rPr>
        <w:t xml:space="preserve"> </w:t>
      </w:r>
      <w:r w:rsidRPr="00D565B6">
        <w:rPr>
          <w:rFonts w:ascii="Arial" w:hAnsi="Arial" w:cs="Arial"/>
          <w:i/>
          <w:color w:val="0000FF"/>
          <w:sz w:val="18"/>
          <w:szCs w:val="18"/>
        </w:rPr>
        <w:t xml:space="preserve">zwischen Bodenindikatoren und </w:t>
      </w:r>
      <w:r>
        <w:rPr>
          <w:rFonts w:ascii="Arial" w:hAnsi="Arial" w:cs="Arial"/>
          <w:i/>
          <w:color w:val="0000FF"/>
          <w:sz w:val="18"/>
          <w:szCs w:val="18"/>
        </w:rPr>
        <w:t xml:space="preserve">den </w:t>
      </w:r>
      <w:r w:rsidRPr="00D565B6">
        <w:rPr>
          <w:rFonts w:ascii="Arial" w:hAnsi="Arial" w:cs="Arial"/>
          <w:i/>
          <w:color w:val="0000FF"/>
          <w:sz w:val="18"/>
          <w:szCs w:val="18"/>
        </w:rPr>
        <w:t>Umgebungsbelag</w:t>
      </w:r>
      <w:r>
        <w:rPr>
          <w:rFonts w:ascii="Arial" w:hAnsi="Arial" w:cs="Arial"/>
          <w:i/>
          <w:color w:val="0000FF"/>
          <w:sz w:val="18"/>
          <w:szCs w:val="18"/>
        </w:rPr>
        <w:t>.</w:t>
      </w:r>
    </w:p>
    <w:p w14:paraId="236CD685" w14:textId="77777777" w:rsidR="00A24B7B" w:rsidRPr="0096653C" w:rsidRDefault="00A24B7B" w:rsidP="00A24B7B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96653C">
        <w:rPr>
          <w:rFonts w:ascii="Arial" w:hAnsi="Arial" w:cs="Arial"/>
          <w:sz w:val="18"/>
          <w:szCs w:val="18"/>
        </w:rPr>
        <w:t>gemäß nachstehender Charakteristika:</w:t>
      </w:r>
    </w:p>
    <w:p w14:paraId="216E75E6" w14:textId="77777777" w:rsidR="00A24B7B" w:rsidRDefault="00A24B7B" w:rsidP="00A24B7B">
      <w:pPr>
        <w:pStyle w:val="Text"/>
        <w:tabs>
          <w:tab w:val="left" w:pos="851"/>
          <w:tab w:val="left" w:pos="1134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 xml:space="preserve">Pflastersteine hergestellt </w:t>
      </w:r>
      <w:r w:rsidRPr="00772995">
        <w:rPr>
          <w:rFonts w:ascii="Arial" w:hAnsi="Arial" w:cs="Arial"/>
          <w:sz w:val="18"/>
          <w:szCs w:val="18"/>
        </w:rPr>
        <w:t>ohne</w:t>
      </w:r>
      <w:r>
        <w:rPr>
          <w:rFonts w:ascii="Arial" w:hAnsi="Arial" w:cs="Arial"/>
          <w:sz w:val="18"/>
          <w:szCs w:val="18"/>
        </w:rPr>
        <w:t xml:space="preserve"> Zusatz von Flugasche als Zementersatz oder –austauschstoff, unter</w:t>
      </w:r>
      <w:r w:rsidRPr="00772995">
        <w:rPr>
          <w:rFonts w:ascii="Arial" w:hAnsi="Arial" w:cs="Arial"/>
          <w:sz w:val="18"/>
          <w:szCs w:val="18"/>
        </w:rPr>
        <w:t xml:space="preserve"> V</w:t>
      </w:r>
      <w:r>
        <w:rPr>
          <w:rFonts w:ascii="Arial" w:hAnsi="Arial" w:cs="Arial"/>
          <w:sz w:val="18"/>
          <w:szCs w:val="18"/>
        </w:rPr>
        <w:t xml:space="preserve">erwendung von Basaltsplitt und dem nachstehend definierten Qualitätsstandard </w:t>
      </w:r>
      <w:r w:rsidRPr="00B50ED3">
        <w:rPr>
          <w:rFonts w:ascii="Arial" w:hAnsi="Arial" w:cs="Arial"/>
          <w:b/>
          <w:sz w:val="18"/>
          <w:szCs w:val="18"/>
        </w:rPr>
        <w:t>„MEUDT eFT“</w:t>
      </w:r>
      <w:r>
        <w:rPr>
          <w:rFonts w:ascii="Arial" w:hAnsi="Arial" w:cs="Arial"/>
          <w:sz w:val="18"/>
          <w:szCs w:val="18"/>
        </w:rPr>
        <w:t>:</w:t>
      </w:r>
      <w:r w:rsidRPr="00772995">
        <w:rPr>
          <w:rFonts w:ascii="Arial" w:hAnsi="Arial" w:cs="Arial"/>
          <w:sz w:val="18"/>
          <w:szCs w:val="18"/>
        </w:rPr>
        <w:t xml:space="preserve"> </w:t>
      </w:r>
    </w:p>
    <w:p w14:paraId="25ADBA45" w14:textId="77777777" w:rsidR="00A24B7B" w:rsidRDefault="00A24B7B" w:rsidP="00A24B7B">
      <w:pPr>
        <w:pStyle w:val="Text"/>
        <w:tabs>
          <w:tab w:val="left" w:pos="851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erhöhter </w:t>
      </w:r>
      <w:r w:rsidRPr="00772995">
        <w:rPr>
          <w:rFonts w:ascii="Arial" w:hAnsi="Arial" w:cs="Arial"/>
          <w:sz w:val="18"/>
          <w:szCs w:val="18"/>
        </w:rPr>
        <w:t>Witterungswiderstand</w:t>
      </w:r>
      <w:r>
        <w:rPr>
          <w:rFonts w:ascii="Arial" w:hAnsi="Arial" w:cs="Arial"/>
          <w:sz w:val="18"/>
          <w:szCs w:val="18"/>
        </w:rPr>
        <w:t xml:space="preserve"> (eFT):</w:t>
      </w:r>
      <w:r>
        <w:rPr>
          <w:rFonts w:ascii="Arial" w:hAnsi="Arial" w:cs="Arial"/>
          <w:sz w:val="18"/>
          <w:szCs w:val="18"/>
        </w:rPr>
        <w:tab/>
        <w:t>Abwit</w:t>
      </w:r>
      <w:r w:rsidRPr="00772995">
        <w:rPr>
          <w:rFonts w:ascii="Arial" w:hAnsi="Arial" w:cs="Arial"/>
          <w:sz w:val="18"/>
          <w:szCs w:val="18"/>
        </w:rPr>
        <w:t>terung</w:t>
      </w:r>
      <w:r>
        <w:rPr>
          <w:rFonts w:ascii="Arial" w:hAnsi="Arial" w:cs="Arial"/>
          <w:sz w:val="18"/>
          <w:szCs w:val="18"/>
        </w:rPr>
        <w:t xml:space="preserve"> ≤ 500 g/m² im Mittel nach den </w:t>
      </w:r>
    </w:p>
    <w:p w14:paraId="14CFA802" w14:textId="77777777" w:rsidR="00A24B7B" w:rsidRPr="00772995" w:rsidRDefault="00A24B7B" w:rsidP="00A24B7B">
      <w:pPr>
        <w:pStyle w:val="Text"/>
        <w:tabs>
          <w:tab w:val="left" w:pos="851"/>
          <w:tab w:val="left" w:pos="1134"/>
          <w:tab w:val="left" w:pos="4253"/>
        </w:tabs>
        <w:ind w:left="49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CDF-Verfahren</w:t>
      </w:r>
    </w:p>
    <w:p w14:paraId="7D6D1E61" w14:textId="77777777" w:rsidR="00A24B7B" w:rsidRPr="00772995" w:rsidRDefault="00A24B7B" w:rsidP="00A24B7B">
      <w:pPr>
        <w:pStyle w:val="Text"/>
        <w:numPr>
          <w:ilvl w:val="0"/>
          <w:numId w:val="9"/>
        </w:numPr>
        <w:tabs>
          <w:tab w:val="left" w:pos="1134"/>
          <w:tab w:val="left" w:pos="4253"/>
        </w:tabs>
        <w:ind w:left="1134" w:hanging="283"/>
        <w:rPr>
          <w:rFonts w:ascii="Arial" w:hAnsi="Arial" w:cs="Arial"/>
          <w:sz w:val="18"/>
          <w:szCs w:val="18"/>
        </w:rPr>
      </w:pPr>
      <w:r w:rsidRPr="00772995">
        <w:rPr>
          <w:rFonts w:ascii="Arial" w:hAnsi="Arial" w:cs="Arial"/>
          <w:sz w:val="18"/>
          <w:szCs w:val="18"/>
        </w:rPr>
        <w:t>Druckfestigkei</w:t>
      </w:r>
      <w:r>
        <w:rPr>
          <w:rFonts w:ascii="Arial" w:hAnsi="Arial" w:cs="Arial"/>
          <w:sz w:val="18"/>
          <w:szCs w:val="18"/>
        </w:rPr>
        <w:t>t (DIN18501-1982-11):</w:t>
      </w:r>
      <w:r>
        <w:rPr>
          <w:rFonts w:ascii="Arial" w:hAnsi="Arial" w:cs="Arial"/>
          <w:sz w:val="18"/>
          <w:szCs w:val="18"/>
        </w:rPr>
        <w:tab/>
        <w:t xml:space="preserve">≥ </w:t>
      </w:r>
      <w:r w:rsidRPr="00772995">
        <w:rPr>
          <w:rFonts w:ascii="Arial" w:hAnsi="Arial" w:cs="Arial"/>
          <w:sz w:val="18"/>
          <w:szCs w:val="18"/>
        </w:rPr>
        <w:t>60 N</w:t>
      </w:r>
      <w:r>
        <w:rPr>
          <w:rFonts w:ascii="Arial" w:hAnsi="Arial" w:cs="Arial"/>
          <w:sz w:val="18"/>
          <w:szCs w:val="18"/>
        </w:rPr>
        <w:t>/mm² im Mittel, kein Einzelwert &lt; 50</w:t>
      </w:r>
      <w:r w:rsidRPr="00772995">
        <w:rPr>
          <w:rFonts w:ascii="Arial" w:hAnsi="Arial" w:cs="Arial"/>
          <w:sz w:val="18"/>
          <w:szCs w:val="18"/>
        </w:rPr>
        <w:t xml:space="preserve">N/mm² </w:t>
      </w:r>
    </w:p>
    <w:p w14:paraId="5E335E48" w14:textId="77777777" w:rsidR="00A24B7B" w:rsidRPr="009864D8" w:rsidRDefault="00A24B7B" w:rsidP="00A24B7B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Kernbetonzementgehalt:</w:t>
      </w:r>
      <w:r w:rsidRPr="009864D8">
        <w:rPr>
          <w:rFonts w:ascii="Arial" w:hAnsi="Arial"/>
          <w:bCs/>
          <w:sz w:val="18"/>
        </w:rPr>
        <w:tab/>
        <w:t xml:space="preserve">min. 280 kg/m³ </w:t>
      </w:r>
    </w:p>
    <w:p w14:paraId="73B4D17C" w14:textId="77777777" w:rsidR="00A24B7B" w:rsidRPr="009864D8" w:rsidRDefault="00A24B7B" w:rsidP="00A24B7B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>
        <w:rPr>
          <w:rFonts w:ascii="Arial" w:hAnsi="Arial"/>
          <w:bCs/>
          <w:sz w:val="18"/>
        </w:rPr>
        <w:t xml:space="preserve">Vorsatzzementgehalt: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min. 400 kg/m³</w:t>
      </w:r>
    </w:p>
    <w:p w14:paraId="7AD5805F" w14:textId="77777777" w:rsidR="00A24B7B" w:rsidRPr="00254F19" w:rsidRDefault="00A24B7B" w:rsidP="00A24B7B">
      <w:pPr>
        <w:pStyle w:val="Text"/>
        <w:numPr>
          <w:ilvl w:val="0"/>
          <w:numId w:val="9"/>
        </w:numPr>
        <w:tabs>
          <w:tab w:val="left" w:pos="851"/>
          <w:tab w:val="left" w:pos="1134"/>
          <w:tab w:val="left" w:pos="4253"/>
        </w:tabs>
        <w:ind w:left="851" w:firstLine="0"/>
        <w:rPr>
          <w:rFonts w:ascii="Arial" w:hAnsi="Arial"/>
          <w:bCs/>
          <w:sz w:val="18"/>
        </w:rPr>
      </w:pPr>
      <w:r w:rsidRPr="00254F19">
        <w:rPr>
          <w:rFonts w:ascii="Arial" w:hAnsi="Arial"/>
          <w:bCs/>
          <w:sz w:val="18"/>
        </w:rPr>
        <w:t>Zementsorte:</w:t>
      </w:r>
      <w:r w:rsidRPr="00254F19">
        <w:rPr>
          <w:rFonts w:ascii="Arial" w:hAnsi="Arial"/>
          <w:bCs/>
          <w:sz w:val="18"/>
        </w:rPr>
        <w:tab/>
        <w:t>CEM II/52,5</w:t>
      </w:r>
    </w:p>
    <w:p w14:paraId="6BAAC64D" w14:textId="77777777" w:rsidR="00A24B7B" w:rsidRPr="00A03634" w:rsidRDefault="00A24B7B" w:rsidP="00A24B7B">
      <w:pPr>
        <w:pStyle w:val="Text"/>
        <w:numPr>
          <w:ilvl w:val="0"/>
          <w:numId w:val="9"/>
        </w:numPr>
        <w:tabs>
          <w:tab w:val="left" w:pos="1134"/>
          <w:tab w:val="left" w:pos="4253"/>
        </w:tabs>
        <w:ind w:left="1134" w:right="1217" w:hanging="283"/>
        <w:rPr>
          <w:rFonts w:ascii="Arial" w:hAnsi="Arial"/>
          <w:bCs/>
          <w:sz w:val="18"/>
        </w:rPr>
      </w:pPr>
      <w:r w:rsidRPr="009864D8">
        <w:rPr>
          <w:rFonts w:ascii="Arial" w:hAnsi="Arial"/>
          <w:bCs/>
          <w:sz w:val="18"/>
        </w:rPr>
        <w:t>Einfärbungen</w:t>
      </w:r>
      <w:r>
        <w:rPr>
          <w:rFonts w:ascii="Arial" w:hAnsi="Arial"/>
          <w:bCs/>
          <w:sz w:val="18"/>
        </w:rPr>
        <w:t>:</w:t>
      </w:r>
      <w:r w:rsidRPr="009864D8">
        <w:rPr>
          <w:rFonts w:ascii="Arial" w:hAnsi="Arial"/>
          <w:bCs/>
          <w:sz w:val="18"/>
        </w:rPr>
        <w:t xml:space="preserve"> </w:t>
      </w:r>
      <w:r>
        <w:rPr>
          <w:rFonts w:ascii="Arial" w:hAnsi="Arial"/>
          <w:bCs/>
          <w:sz w:val="18"/>
        </w:rPr>
        <w:tab/>
      </w:r>
      <w:r w:rsidRPr="009864D8">
        <w:rPr>
          <w:rFonts w:ascii="Arial" w:hAnsi="Arial"/>
          <w:bCs/>
          <w:sz w:val="18"/>
        </w:rPr>
        <w:t>ausschließlich mit Eisen-Oxid-Farbpigmenten</w:t>
      </w:r>
    </w:p>
    <w:p w14:paraId="118679AD" w14:textId="77777777" w:rsidR="00A24B7B" w:rsidRDefault="00A24B7B" w:rsidP="00A24B7B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8E3C3C">
        <w:rPr>
          <w:rFonts w:ascii="Arial" w:hAnsi="Arial" w:cs="Arial"/>
          <w:sz w:val="18"/>
          <w:szCs w:val="18"/>
        </w:rPr>
        <w:t>DIN 1</w:t>
      </w:r>
      <w:r>
        <w:rPr>
          <w:rFonts w:ascii="Arial" w:hAnsi="Arial" w:cs="Arial"/>
          <w:sz w:val="18"/>
          <w:szCs w:val="18"/>
        </w:rPr>
        <w:t xml:space="preserve">8318, TL Pflaster-StB, ZTV Pflaster-StB und das M FP der FGSV, in der jeweils aktuellen Fassung, </w:t>
      </w:r>
      <w:r w:rsidRPr="008E3C3C">
        <w:rPr>
          <w:rFonts w:ascii="Arial" w:hAnsi="Arial" w:cs="Arial"/>
          <w:sz w:val="18"/>
          <w:szCs w:val="18"/>
        </w:rPr>
        <w:t>sind ebenso Vertragsgrun</w:t>
      </w:r>
      <w:r w:rsidRPr="008E3C3C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lage. Weiterhin sind die Verlege- und Versetzhinweise des Herstellers zu beachten.</w:t>
      </w:r>
      <w:r w:rsidRPr="008E3C3C">
        <w:rPr>
          <w:rFonts w:ascii="Arial" w:hAnsi="Arial" w:cs="Arial"/>
          <w:sz w:val="18"/>
          <w:szCs w:val="18"/>
        </w:rPr>
        <w:t xml:space="preserve"> </w:t>
      </w:r>
    </w:p>
    <w:p w14:paraId="6EF6A581" w14:textId="77777777" w:rsidR="00A24B7B" w:rsidRDefault="00A24B7B" w:rsidP="00A24B7B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Der Hersteller der Betonmaterialien muss</w:t>
      </w:r>
      <w:r w:rsidRPr="008E3C3C">
        <w:rPr>
          <w:rFonts w:ascii="Arial" w:hAnsi="Arial" w:cs="Arial"/>
          <w:sz w:val="18"/>
          <w:szCs w:val="18"/>
        </w:rPr>
        <w:t xml:space="preserve"> vo</w:t>
      </w:r>
      <w:r>
        <w:rPr>
          <w:rFonts w:ascii="Arial" w:hAnsi="Arial" w:cs="Arial"/>
          <w:sz w:val="18"/>
          <w:szCs w:val="18"/>
        </w:rPr>
        <w:t>n einer dem</w:t>
      </w:r>
      <w:r w:rsidRPr="008E3C3C">
        <w:rPr>
          <w:rFonts w:ascii="Arial" w:hAnsi="Arial" w:cs="Arial"/>
          <w:sz w:val="18"/>
          <w:szCs w:val="18"/>
        </w:rPr>
        <w:t xml:space="preserve"> Güteschutz (BGB)</w:t>
      </w:r>
      <w:r>
        <w:rPr>
          <w:rFonts w:ascii="Arial" w:hAnsi="Arial" w:cs="Arial"/>
          <w:sz w:val="18"/>
          <w:szCs w:val="18"/>
        </w:rPr>
        <w:t xml:space="preserve"> angehörenden Organisation / Institution</w:t>
      </w:r>
      <w:r w:rsidRPr="008E3C3C">
        <w:rPr>
          <w:rFonts w:ascii="Arial" w:hAnsi="Arial" w:cs="Arial"/>
          <w:sz w:val="18"/>
          <w:szCs w:val="18"/>
        </w:rPr>
        <w:t xml:space="preserve"> fremdübe</w:t>
      </w:r>
      <w:r w:rsidRPr="008E3C3C">
        <w:rPr>
          <w:rFonts w:ascii="Arial" w:hAnsi="Arial" w:cs="Arial"/>
          <w:sz w:val="18"/>
          <w:szCs w:val="18"/>
        </w:rPr>
        <w:t>r</w:t>
      </w:r>
      <w:r w:rsidRPr="008E3C3C">
        <w:rPr>
          <w:rFonts w:ascii="Arial" w:hAnsi="Arial" w:cs="Arial"/>
          <w:sz w:val="18"/>
          <w:szCs w:val="18"/>
        </w:rPr>
        <w:t>w</w:t>
      </w:r>
      <w:r>
        <w:rPr>
          <w:rFonts w:ascii="Arial" w:hAnsi="Arial" w:cs="Arial"/>
          <w:sz w:val="18"/>
          <w:szCs w:val="18"/>
        </w:rPr>
        <w:t xml:space="preserve">acht sein. </w:t>
      </w:r>
    </w:p>
    <w:p w14:paraId="073846E5" w14:textId="77777777" w:rsidR="00A24B7B" w:rsidRPr="008E3C3C" w:rsidRDefault="00A24B7B" w:rsidP="00A24B7B">
      <w:pPr>
        <w:pStyle w:val="Text"/>
        <w:tabs>
          <w:tab w:val="left" w:pos="851"/>
        </w:tabs>
        <w:spacing w:before="80"/>
        <w:ind w:left="851" w:right="1361" w:hanging="85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486AFD">
        <w:rPr>
          <w:rFonts w:ascii="Arial" w:hAnsi="Arial" w:cs="Arial"/>
          <w:sz w:val="18"/>
          <w:szCs w:val="18"/>
        </w:rPr>
        <w:t xml:space="preserve">Alle verwendeten Mineralstoffe </w:t>
      </w:r>
      <w:r>
        <w:rPr>
          <w:rFonts w:ascii="Arial" w:hAnsi="Arial" w:cs="Arial"/>
          <w:sz w:val="18"/>
          <w:szCs w:val="18"/>
        </w:rPr>
        <w:t xml:space="preserve">für Bettung und Fuge </w:t>
      </w:r>
      <w:r w:rsidRPr="00486AFD">
        <w:rPr>
          <w:rFonts w:ascii="Arial" w:hAnsi="Arial" w:cs="Arial"/>
          <w:sz w:val="18"/>
          <w:szCs w:val="18"/>
        </w:rPr>
        <w:t>müssen nach RG Min-StB güteüberwacht sein und der TL Gestein-StB entsprechen. Bei Verwendung unterschiedlicher Materialkombinationen für Fuge und Bettung muss auf deren Filterstabilität geachtet werden.</w:t>
      </w:r>
    </w:p>
    <w:p w14:paraId="15046A94" w14:textId="77777777" w:rsidR="00A24B7B" w:rsidRDefault="00A24B7B" w:rsidP="00A24B7B">
      <w:pPr>
        <w:pStyle w:val="Text"/>
        <w:tabs>
          <w:tab w:val="left" w:pos="851"/>
          <w:tab w:val="right" w:pos="8100"/>
        </w:tabs>
        <w:spacing w:before="80"/>
        <w:ind w:left="851" w:hanging="851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</w:t>
      </w:r>
      <w:r>
        <w:rPr>
          <w:rFonts w:ascii="Arial" w:hAnsi="Arial" w:cs="Arial"/>
          <w:sz w:val="18"/>
          <w:szCs w:val="18"/>
        </w:rPr>
        <w:t>tbetrag €:</w:t>
      </w:r>
      <w:r>
        <w:rPr>
          <w:rFonts w:ascii="Arial" w:hAnsi="Arial" w:cs="Arial"/>
          <w:sz w:val="18"/>
          <w:szCs w:val="18"/>
        </w:rPr>
        <w:tab/>
        <w:t>__________</w:t>
      </w:r>
    </w:p>
    <w:p w14:paraId="657969C2" w14:textId="77777777" w:rsidR="00A24B7B" w:rsidRPr="00A10D7E" w:rsidRDefault="00A24B7B" w:rsidP="0012495F">
      <w:pPr>
        <w:pStyle w:val="Text"/>
        <w:tabs>
          <w:tab w:val="left" w:pos="993"/>
        </w:tabs>
        <w:spacing w:before="80"/>
        <w:ind w:left="993" w:right="1359" w:hanging="142"/>
        <w:rPr>
          <w:rFonts w:ascii="Arial" w:hAnsi="Arial"/>
          <w:color w:val="auto"/>
          <w:sz w:val="16"/>
        </w:rPr>
      </w:pPr>
      <w:r>
        <w:rPr>
          <w:rFonts w:ascii="Arial" w:hAnsi="Arial"/>
          <w:color w:val="auto"/>
          <w:sz w:val="16"/>
        </w:rPr>
        <w:t>*</w:t>
      </w:r>
      <w:r>
        <w:rPr>
          <w:rFonts w:ascii="Arial" w:hAnsi="Arial"/>
          <w:color w:val="auto"/>
          <w:sz w:val="16"/>
        </w:rPr>
        <w:tab/>
        <w:t>Rastermaßangaben sind einschließlich der Fuge. Das Gesamtraster der Verlegung muss nach ZTV-Pflaster-StB  durch vorheriges Auslegen von Steinreihen ermittelt werden. Die Ra</w:t>
      </w:r>
      <w:r>
        <w:rPr>
          <w:rFonts w:ascii="Arial" w:hAnsi="Arial"/>
          <w:color w:val="auto"/>
          <w:sz w:val="16"/>
        </w:rPr>
        <w:t>s</w:t>
      </w:r>
      <w:r>
        <w:rPr>
          <w:rFonts w:ascii="Arial" w:hAnsi="Arial"/>
          <w:color w:val="auto"/>
          <w:sz w:val="16"/>
        </w:rPr>
        <w:t>termaße können je nach Einbausituation variieren.</w:t>
      </w:r>
      <w:r w:rsidR="0012495F">
        <w:rPr>
          <w:rFonts w:ascii="Arial" w:hAnsi="Arial"/>
          <w:color w:val="auto"/>
          <w:sz w:val="16"/>
        </w:rPr>
        <w:t xml:space="preserve"> </w:t>
      </w:r>
      <w:r w:rsidRPr="00A10D7E">
        <w:rPr>
          <w:rFonts w:ascii="Arial" w:hAnsi="Arial"/>
          <w:color w:val="auto"/>
          <w:sz w:val="16"/>
          <w:vertAlign w:val="superscript"/>
        </w:rPr>
        <w:t>(1)</w:t>
      </w:r>
      <w:r>
        <w:rPr>
          <w:rFonts w:ascii="Arial" w:hAnsi="Arial"/>
          <w:color w:val="auto"/>
          <w:sz w:val="16"/>
        </w:rPr>
        <w:t xml:space="preserve">Kennzeichnung </w:t>
      </w:r>
      <w:r w:rsidRPr="002B26F1">
        <w:rPr>
          <w:rFonts w:ascii="Arial" w:hAnsi="Arial"/>
          <w:b/>
          <w:color w:val="auto"/>
          <w:sz w:val="16"/>
        </w:rPr>
        <w:t>K</w:t>
      </w:r>
      <w:r>
        <w:rPr>
          <w:rFonts w:ascii="Arial" w:hAnsi="Arial"/>
          <w:color w:val="auto"/>
          <w:sz w:val="16"/>
        </w:rPr>
        <w:t xml:space="preserve"> nur bei Diagonalen &gt; 300 mm</w:t>
      </w:r>
    </w:p>
    <w:p w14:paraId="7DDB27F1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>Zuarbeiten mittels Nassschneiden von vorstehenden Begleitplatten</w:t>
      </w:r>
      <w:r w:rsidRPr="009C348C">
        <w:rPr>
          <w:rFonts w:ascii="Arial" w:hAnsi="Arial" w:cs="Arial"/>
          <w:color w:val="auto"/>
          <w:sz w:val="18"/>
          <w:szCs w:val="18"/>
        </w:rPr>
        <w:t xml:space="preserve"> einschließlich Passstücken, z.B. an Kanten und Anschlüssen, für die Verlegung an Einbauten und Aussparungen.</w:t>
      </w:r>
      <w:r>
        <w:rPr>
          <w:rFonts w:ascii="Arial" w:hAnsi="Arial" w:cs="Arial"/>
          <w:color w:val="auto"/>
          <w:sz w:val="18"/>
          <w:szCs w:val="18"/>
        </w:rPr>
        <w:t xml:space="preserve"> </w:t>
      </w:r>
    </w:p>
    <w:p w14:paraId="5B983B0A" w14:textId="77777777" w:rsidR="00A24B7B" w:rsidRPr="009C348C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color w:val="auto"/>
          <w:sz w:val="18"/>
          <w:szCs w:val="18"/>
        </w:rPr>
        <w:tab/>
      </w:r>
      <w:r>
        <w:rPr>
          <w:rFonts w:ascii="Arial" w:hAnsi="Arial" w:cs="Arial"/>
          <w:color w:val="auto"/>
          <w:sz w:val="18"/>
          <w:szCs w:val="18"/>
        </w:rPr>
        <w:tab/>
        <w:t>Passstücke kleiner als die Hälfte des kleinsten verlegten Steinformats sind zu vermeiden</w:t>
      </w:r>
    </w:p>
    <w:p w14:paraId="7A1DDD73" w14:textId="77777777" w:rsidR="00A24B7B" w:rsidRDefault="00A24B7B" w:rsidP="00A24B7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66C5776A" w14:textId="77777777" w:rsidR="00A24B7B" w:rsidRPr="005C1A64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Zulage für die Ausführung der Begleitplatten wie vor, jedoch in Sonderfarbe …………… </w:t>
      </w:r>
    </w:p>
    <w:p w14:paraId="40831A6A" w14:textId="77777777" w:rsidR="00A24B7B" w:rsidRDefault="00A24B7B" w:rsidP="00A24B7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099267C" w14:textId="77777777" w:rsidR="00A24B7B" w:rsidRDefault="00DC45B4" w:rsidP="00A24B7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14:paraId="0E660B96" w14:textId="77777777" w:rsidR="00A24B7B" w:rsidRPr="0078019D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b/>
          <w:szCs w:val="24"/>
        </w:rPr>
      </w:pPr>
      <w:r w:rsidRPr="0078019D">
        <w:rPr>
          <w:rFonts w:ascii="Arial" w:hAnsi="Arial" w:cs="Arial"/>
          <w:b/>
          <w:szCs w:val="24"/>
        </w:rPr>
        <w:t>MMA Kaltplastik-Platten:</w:t>
      </w:r>
    </w:p>
    <w:p w14:paraId="7BD7373B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1A64">
        <w:rPr>
          <w:rFonts w:ascii="Arial" w:hAnsi="Arial" w:cs="Arial"/>
          <w:sz w:val="18"/>
          <w:szCs w:val="18"/>
        </w:rPr>
        <w:t>lfm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</w:t>
      </w:r>
      <w:r w:rsidRPr="0078019D">
        <w:rPr>
          <w:rFonts w:ascii="Arial" w:hAnsi="Arial" w:cs="Arial"/>
          <w:b/>
          <w:bCs/>
          <w:sz w:val="18"/>
          <w:szCs w:val="18"/>
        </w:rPr>
        <w:t>MMA – Kaltplastik-Rippenplatten</w:t>
      </w:r>
      <w:r>
        <w:rPr>
          <w:rFonts w:ascii="Arial" w:hAnsi="Arial" w:cs="Arial"/>
          <w:sz w:val="18"/>
          <w:szCs w:val="18"/>
        </w:rPr>
        <w:t xml:space="preserve"> Format: 30x30cm </w:t>
      </w:r>
      <w:bookmarkStart w:id="0" w:name="_Hlk45787206"/>
      <w:r>
        <w:rPr>
          <w:rFonts w:ascii="Arial" w:hAnsi="Arial" w:cs="Arial"/>
          <w:sz w:val="18"/>
          <w:szCs w:val="18"/>
        </w:rPr>
        <w:t>(oder nach Wahl / Vorgabe Hersteller)</w:t>
      </w:r>
      <w:bookmarkEnd w:id="0"/>
      <w:r>
        <w:rPr>
          <w:rFonts w:ascii="Arial" w:hAnsi="Arial" w:cs="Arial"/>
          <w:sz w:val="18"/>
          <w:szCs w:val="18"/>
        </w:rPr>
        <w:t xml:space="preserve">, Stärke 2 / 6mm (siehe Abbildung), weiß und nach Angaben der Bauleitung vollflächig Aufkleben, einschließlich der erforderlichen Mengen von 2-Komponenten Kunstharzvorbeschichtung Silikal R51 und 2-Komponenten Methacrylat-Klebemörtel Silkal R90). </w:t>
      </w:r>
      <w:bookmarkStart w:id="1" w:name="_Hlk45787170"/>
      <w:r>
        <w:rPr>
          <w:rFonts w:ascii="Arial" w:hAnsi="Arial" w:cs="Arial"/>
          <w:sz w:val="18"/>
          <w:szCs w:val="18"/>
        </w:rPr>
        <w:t>Dehnfugen zwischen den MMA-Platten sind erforderlich und werden im Nachgang hergestellt.</w:t>
      </w:r>
    </w:p>
    <w:bookmarkEnd w:id="1"/>
    <w:p w14:paraId="0A6ED18E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Abrechungsbasis: Breite 30cm (1 St. Platte = 0,30 lfm = 3,33 St./lfm)</w:t>
      </w:r>
    </w:p>
    <w:p w14:paraId="5869DAE0" w14:textId="46D9002B" w:rsidR="00A24B7B" w:rsidRDefault="00084DA1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F422DC2" wp14:editId="00DA0406">
            <wp:simplePos x="0" y="0"/>
            <wp:positionH relativeFrom="column">
              <wp:posOffset>586740</wp:posOffset>
            </wp:positionH>
            <wp:positionV relativeFrom="paragraph">
              <wp:posOffset>131445</wp:posOffset>
            </wp:positionV>
            <wp:extent cx="3156585" cy="1010920"/>
            <wp:effectExtent l="0" t="0" r="0" b="0"/>
            <wp:wrapNone/>
            <wp:docPr id="1625443800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FE963E" w14:textId="77777777" w:rsidR="00A24B7B" w:rsidRDefault="00A24B7B" w:rsidP="00A24B7B">
      <w:pPr>
        <w:pStyle w:val="Text"/>
        <w:tabs>
          <w:tab w:val="left" w:pos="2133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</w:p>
    <w:p w14:paraId="14D6C4AF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E44204E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669802B0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70ABF62C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00FE6D4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4D171BC5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A913CB8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0D324C2" w14:textId="77777777" w:rsidR="00A24B7B" w:rsidRDefault="00A24B7B" w:rsidP="00A24B7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3F35C5A6" w14:textId="77777777" w:rsidR="00A24B7B" w:rsidRPr="00A80FDA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5C1A64">
        <w:rPr>
          <w:rFonts w:ascii="Arial" w:hAnsi="Arial" w:cs="Arial"/>
          <w:sz w:val="18"/>
          <w:szCs w:val="18"/>
        </w:rPr>
        <w:t>lfm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 xml:space="preserve">liefern von taktilen Bodenindikatoren zum Kleben auf fertige Fahrbahndecke Typ </w:t>
      </w:r>
      <w:r w:rsidRPr="0078019D">
        <w:rPr>
          <w:rFonts w:ascii="Arial" w:hAnsi="Arial" w:cs="Arial"/>
          <w:b/>
          <w:bCs/>
          <w:sz w:val="18"/>
          <w:szCs w:val="18"/>
        </w:rPr>
        <w:t>MMA – Kaltplastik-Noppenplatten</w:t>
      </w:r>
      <w:r>
        <w:rPr>
          <w:rFonts w:ascii="Arial" w:hAnsi="Arial" w:cs="Arial"/>
          <w:sz w:val="18"/>
          <w:szCs w:val="18"/>
        </w:rPr>
        <w:t xml:space="preserve"> Format: 30x30cm </w:t>
      </w:r>
      <w:r w:rsidRPr="00A80FDA">
        <w:rPr>
          <w:rFonts w:ascii="Arial" w:hAnsi="Arial" w:cs="Arial"/>
          <w:sz w:val="18"/>
          <w:szCs w:val="18"/>
        </w:rPr>
        <w:t xml:space="preserve">(oder nach </w:t>
      </w:r>
      <w:r>
        <w:rPr>
          <w:rFonts w:ascii="Arial" w:hAnsi="Arial" w:cs="Arial"/>
          <w:sz w:val="18"/>
          <w:szCs w:val="18"/>
        </w:rPr>
        <w:t xml:space="preserve">Wahl / </w:t>
      </w:r>
      <w:r w:rsidRPr="00A80FDA">
        <w:rPr>
          <w:rFonts w:ascii="Arial" w:hAnsi="Arial" w:cs="Arial"/>
          <w:sz w:val="18"/>
          <w:szCs w:val="18"/>
        </w:rPr>
        <w:t>Vorgabe Hersteller)</w:t>
      </w:r>
      <w:r>
        <w:rPr>
          <w:rFonts w:ascii="Arial" w:hAnsi="Arial" w:cs="Arial"/>
          <w:sz w:val="18"/>
          <w:szCs w:val="18"/>
        </w:rPr>
        <w:t>,  Stärke 2 / 6mm (siehe Abbildung), weiß und nach Angaben der Bauleitung vollflächig Aufkleben, einschließlich der erforderlichen Mengen von 2-Komponenten Kunstharzvorbeschichtung Silikal R51 und 2-Komponenten Methacrylat-Klebemörtel Silkal R90).</w:t>
      </w:r>
      <w:r w:rsidRPr="00A80FDA">
        <w:rPr>
          <w:rFonts w:ascii="Arial" w:hAnsi="Arial" w:cs="Arial"/>
          <w:sz w:val="18"/>
          <w:szCs w:val="18"/>
        </w:rPr>
        <w:t xml:space="preserve"> Dehnfugen zwischen den MMA-Platten sind erforderlich und werden im Nachgang hergestellt.</w:t>
      </w:r>
    </w:p>
    <w:p w14:paraId="0CEC3A5D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</w:p>
    <w:p w14:paraId="5D87C48B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Pr="00ED3B63">
        <w:rPr>
          <w:rFonts w:ascii="Arial" w:hAnsi="Arial" w:cs="Arial"/>
          <w:b/>
          <w:sz w:val="18"/>
          <w:szCs w:val="18"/>
        </w:rPr>
        <w:t>Hinweis: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Abrechungsbasis: Breite 30cm (1 St. Platte = 0,30lfm = 3,33 St./lfm)</w:t>
      </w:r>
    </w:p>
    <w:p w14:paraId="3C8C02A1" w14:textId="5F68289C" w:rsidR="00A24B7B" w:rsidRDefault="00084DA1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E235D7" wp14:editId="0E2C954B">
            <wp:simplePos x="0" y="0"/>
            <wp:positionH relativeFrom="column">
              <wp:posOffset>558165</wp:posOffset>
            </wp:positionH>
            <wp:positionV relativeFrom="paragraph">
              <wp:posOffset>69215</wp:posOffset>
            </wp:positionV>
            <wp:extent cx="3469640" cy="985520"/>
            <wp:effectExtent l="0" t="0" r="0" b="0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64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4DB72C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5A790746" w14:textId="77777777" w:rsidR="00A24B7B" w:rsidRPr="00B56F3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7018DEAB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052348F3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35B24B73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140544F6" w14:textId="77777777" w:rsidR="00A24B7B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29333E1A" w14:textId="77777777" w:rsidR="00A24B7B" w:rsidRPr="005C1A64" w:rsidRDefault="00A24B7B" w:rsidP="00A24B7B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sz w:val="18"/>
          <w:szCs w:val="18"/>
        </w:rPr>
      </w:pPr>
    </w:p>
    <w:p w14:paraId="2DE22FC8" w14:textId="77777777" w:rsidR="00A24B7B" w:rsidRDefault="00A24B7B" w:rsidP="00A24B7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€/lfm: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94FD84F" w14:textId="77777777" w:rsidR="00A24B7B" w:rsidRPr="005C1A64" w:rsidRDefault="00A24B7B" w:rsidP="00A24B7B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Herstellen von erforderlichen Pass- und Gehrungsschnitten zu den Vorpositionen</w:t>
      </w:r>
    </w:p>
    <w:p w14:paraId="672A2191" w14:textId="77777777" w:rsidR="00A24B7B" w:rsidRDefault="00A24B7B" w:rsidP="00A24B7B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656B3D5" w14:textId="77777777" w:rsidR="00DF7F3A" w:rsidRPr="00783EEA" w:rsidRDefault="00A24B7B" w:rsidP="00DF7F3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Cs w:val="24"/>
        </w:rPr>
      </w:pPr>
      <w:r>
        <w:rPr>
          <w:rFonts w:ascii="Arial" w:hAnsi="Arial" w:cs="Arial"/>
          <w:b/>
          <w:color w:val="auto"/>
          <w:sz w:val="22"/>
          <w:szCs w:val="22"/>
        </w:rPr>
        <w:br w:type="page"/>
      </w:r>
      <w:r w:rsidR="00DF7F3A" w:rsidRPr="00783EEA">
        <w:rPr>
          <w:rFonts w:ascii="Arial" w:hAnsi="Arial" w:cs="Arial"/>
          <w:b/>
          <w:color w:val="auto"/>
          <w:szCs w:val="24"/>
        </w:rPr>
        <w:lastRenderedPageBreak/>
        <w:t>In Falle der Einbindung in:</w:t>
      </w:r>
    </w:p>
    <w:p w14:paraId="573DCB65" w14:textId="77777777" w:rsidR="00783EEA" w:rsidRPr="00783EEA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auto"/>
          <w:sz w:val="18"/>
          <w:szCs w:val="18"/>
        </w:rPr>
      </w:pPr>
    </w:p>
    <w:p w14:paraId="78B0B36F" w14:textId="77777777" w:rsidR="00783EEA" w:rsidRPr="00EB4060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30x25 (F 15):</w:t>
      </w:r>
    </w:p>
    <w:p w14:paraId="2DE0B00C" w14:textId="77777777" w:rsidR="00783EEA" w:rsidRPr="00E158D3" w:rsidRDefault="00783EEA" w:rsidP="00783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Übergangsteinen FB 30x25 auf Fase 2 (links o. rechts), Baulänge 100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Anschluss, sonst wie Pos……</w:t>
      </w:r>
    </w:p>
    <w:p w14:paraId="1FCE869E" w14:textId="77777777" w:rsidR="00783EEA" w:rsidRDefault="00783EEA" w:rsidP="00783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10F0F19" w14:textId="77777777" w:rsidR="00783EEA" w:rsidRPr="0071120B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 w:rsidRPr="0071120B">
        <w:rPr>
          <w:rFonts w:ascii="Arial" w:hAnsi="Arial" w:cs="Arial"/>
          <w:b/>
          <w:color w:val="0000FF"/>
          <w:sz w:val="18"/>
          <w:szCs w:val="18"/>
        </w:rPr>
        <w:t>alternativ</w:t>
      </w:r>
    </w:p>
    <w:p w14:paraId="49C318A9" w14:textId="77777777" w:rsidR="00783EEA" w:rsidRPr="00E158D3" w:rsidRDefault="00783EEA" w:rsidP="00783EEA">
      <w:pPr>
        <w:pStyle w:val="Text"/>
        <w:tabs>
          <w:tab w:val="left" w:pos="360"/>
          <w:tab w:val="left" w:pos="5400"/>
          <w:tab w:val="left" w:pos="9000"/>
        </w:tabs>
        <w:spacing w:before="120"/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Übergangsteinen FB 30x25 auf Fase 2 (links o. rechts), Baulänge 50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Anschluss, sonst wie Pos……</w:t>
      </w:r>
    </w:p>
    <w:p w14:paraId="5C95D86B" w14:textId="77777777" w:rsidR="00783EEA" w:rsidRDefault="00783EEA" w:rsidP="00783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B9C7695" w14:textId="77777777" w:rsidR="00783EEA" w:rsidRPr="00EB4060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20x25 (F 10):</w:t>
      </w:r>
    </w:p>
    <w:p w14:paraId="3C7E19AE" w14:textId="77777777" w:rsidR="00783EEA" w:rsidRPr="00E158D3" w:rsidRDefault="00783EEA" w:rsidP="00783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Übergangsteinen FB 20x25 auf Fase 2 (links o. rechts), Baulänge 100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 sonst wie Pos……</w:t>
      </w:r>
    </w:p>
    <w:p w14:paraId="4CAC0340" w14:textId="77777777" w:rsidR="00783EEA" w:rsidRDefault="00783EEA" w:rsidP="00783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7E057C52" w14:textId="77777777" w:rsidR="00783EEA" w:rsidRPr="00EB4060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Flachbordsteine FB 20x20 (F 7):</w:t>
      </w:r>
    </w:p>
    <w:p w14:paraId="337F6055" w14:textId="77777777" w:rsidR="00783EEA" w:rsidRPr="00E158D3" w:rsidRDefault="00783EEA" w:rsidP="00783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Übergangsteinen FB 20x20 auf Fase 2 (links o. rechts), Baulänge 100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Anschluss, sonst wie Pos……</w:t>
      </w:r>
    </w:p>
    <w:p w14:paraId="389F712D" w14:textId="77777777" w:rsidR="00783EEA" w:rsidRDefault="00783EEA" w:rsidP="00783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7C58C16" w14:textId="77777777" w:rsidR="00783EEA" w:rsidRPr="00EB4060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Rundbordsteine RB 15x22:</w:t>
      </w:r>
    </w:p>
    <w:p w14:paraId="509BFF6F" w14:textId="77777777" w:rsidR="00783EEA" w:rsidRPr="00E158D3" w:rsidRDefault="00783EEA" w:rsidP="00783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Spezialadaptern RB15x22 mit (Übergang RB auf Fase 2, links o. rechts), Baulänge 50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Anschluss, sonst wie Pos……</w:t>
      </w:r>
    </w:p>
    <w:p w14:paraId="0BA31E31" w14:textId="77777777" w:rsidR="00783EEA" w:rsidRDefault="00783EEA" w:rsidP="00783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BCA019D" w14:textId="77777777" w:rsidR="00783EEA" w:rsidRPr="00EB4060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Hochbordsteine HB 12/15x25 oder HB12/15/30:</w:t>
      </w:r>
    </w:p>
    <w:p w14:paraId="5FACA645" w14:textId="77777777" w:rsidR="00783EEA" w:rsidRPr="00102B9C" w:rsidRDefault="00783EEA" w:rsidP="00783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Spezialadaptern RB15x22 (Übergang RB auf Fase 2, links o. rechts), Baulänge 50 cm und Übergangsteinen Profil HB 12/15x25 (Hänger HB auf RB, links o. rechts), Baulänge 100cm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 w:rsidRPr="00102B9C">
        <w:rPr>
          <w:rFonts w:ascii="Arial" w:hAnsi="Arial" w:cs="Arial"/>
          <w:i/>
          <w:color w:val="0000FF"/>
          <w:sz w:val="18"/>
          <w:szCs w:val="18"/>
        </w:rPr>
        <w:t>(grau oder weiß)</w:t>
      </w:r>
      <w:r w:rsidRPr="009E13A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Anschluss. Die Steine sind in einer Falllinie einzubauen, gegebenenfalls Stirnseiten nachschneiden, sonst wie Pos……</w:t>
      </w:r>
    </w:p>
    <w:p w14:paraId="7D7394C8" w14:textId="77777777" w:rsidR="00783EEA" w:rsidRDefault="00783EEA" w:rsidP="00783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561FB630" w14:textId="77777777" w:rsidR="00783EEA" w:rsidRPr="00EB4060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Rundbordsteine RB 18x22:</w:t>
      </w:r>
    </w:p>
    <w:p w14:paraId="199D4142" w14:textId="77777777" w:rsidR="00783EEA" w:rsidRPr="00E158D3" w:rsidRDefault="00783EEA" w:rsidP="00783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color w:val="auto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Spezialadaptern RB18x22 mit (Übergang RB auf Fase 2, links o. rechts), Baulänge 50 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>
        <w:rPr>
          <w:rFonts w:ascii="Arial" w:hAnsi="Arial" w:cs="Arial"/>
          <w:i/>
          <w:color w:val="0000FF"/>
          <w:sz w:val="18"/>
          <w:szCs w:val="18"/>
        </w:rPr>
        <w:t>(grau oder weiß)</w:t>
      </w:r>
      <w:r>
        <w:rPr>
          <w:rFonts w:ascii="Arial" w:hAnsi="Arial" w:cs="Arial"/>
          <w:color w:val="auto"/>
          <w:sz w:val="18"/>
          <w:szCs w:val="18"/>
        </w:rPr>
        <w:t xml:space="preserve"> im Anschluss,</w:t>
      </w:r>
      <w:r w:rsidRPr="00C5553D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sonst wie Pos……</w:t>
      </w:r>
    </w:p>
    <w:p w14:paraId="40DD3115" w14:textId="77777777" w:rsidR="00783EEA" w:rsidRDefault="00783EEA" w:rsidP="00783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00B0BDA3" w14:textId="77777777" w:rsidR="00783EEA" w:rsidRPr="00EB4060" w:rsidRDefault="00783EEA" w:rsidP="00783EEA">
      <w:pPr>
        <w:pStyle w:val="Text"/>
        <w:tabs>
          <w:tab w:val="right" w:pos="8100"/>
        </w:tabs>
        <w:spacing w:before="120"/>
        <w:rPr>
          <w:rFonts w:ascii="Arial" w:hAnsi="Arial" w:cs="Arial"/>
          <w:b/>
          <w:color w:val="0000FF"/>
          <w:sz w:val="18"/>
          <w:szCs w:val="18"/>
        </w:rPr>
      </w:pPr>
      <w:r>
        <w:rPr>
          <w:rFonts w:ascii="Arial" w:hAnsi="Arial" w:cs="Arial"/>
          <w:b/>
          <w:color w:val="0000FF"/>
          <w:sz w:val="18"/>
          <w:szCs w:val="18"/>
        </w:rPr>
        <w:t>Hochbordsteine HB 15/18x30:</w:t>
      </w:r>
    </w:p>
    <w:p w14:paraId="1767C2E0" w14:textId="77777777" w:rsidR="00783EEA" w:rsidRPr="00102B9C" w:rsidRDefault="00783EEA" w:rsidP="00783EEA">
      <w:pPr>
        <w:pStyle w:val="Text"/>
        <w:tabs>
          <w:tab w:val="left" w:pos="360"/>
          <w:tab w:val="left" w:pos="5400"/>
          <w:tab w:val="left" w:pos="9000"/>
        </w:tabs>
        <w:ind w:left="902" w:right="1826" w:hanging="902"/>
        <w:rPr>
          <w:rFonts w:ascii="Arial" w:hAnsi="Arial" w:cs="Arial"/>
          <w:i/>
          <w:color w:val="0000FF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……Stück</w:t>
      </w:r>
      <w:r w:rsidRPr="005C1A6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>liefern und versetzen von Spezialadaptern RB18x22 (Übergang RB auf Fase 2, links o. rechts), Baulänge 50 cm und Übergangsteinen Profil HB 15/18x30 (Hänger HB auf RB, links o. rechts), Baulänge 100cm Farbe</w:t>
      </w:r>
      <w:r w:rsidRPr="00102B9C">
        <w:rPr>
          <w:rFonts w:ascii="Arial" w:hAnsi="Arial" w:cs="Arial"/>
          <w:i/>
          <w:sz w:val="18"/>
          <w:szCs w:val="18"/>
        </w:rPr>
        <w:t>:………….</w:t>
      </w:r>
      <w:r w:rsidRPr="00102B9C">
        <w:rPr>
          <w:rFonts w:ascii="Arial" w:hAnsi="Arial" w:cs="Arial"/>
          <w:i/>
          <w:color w:val="0000FF"/>
          <w:sz w:val="18"/>
          <w:szCs w:val="18"/>
        </w:rPr>
        <w:t>(grau oder weiß)</w:t>
      </w:r>
      <w:r w:rsidRPr="009E13A6">
        <w:rPr>
          <w:rFonts w:ascii="Arial" w:hAnsi="Arial" w:cs="Arial"/>
          <w:color w:val="auto"/>
          <w:sz w:val="18"/>
          <w:szCs w:val="18"/>
        </w:rPr>
        <w:t xml:space="preserve"> </w:t>
      </w:r>
      <w:r>
        <w:rPr>
          <w:rFonts w:ascii="Arial" w:hAnsi="Arial" w:cs="Arial"/>
          <w:color w:val="auto"/>
          <w:sz w:val="18"/>
          <w:szCs w:val="18"/>
        </w:rPr>
        <w:t>im Anschluss. Die Steine sind in einer Falllinie einzubauen, gegebenenfalls Stirnseiten nachschneiden,  sonst wie Pos……</w:t>
      </w:r>
    </w:p>
    <w:p w14:paraId="02ABC8BF" w14:textId="77777777" w:rsidR="00783EEA" w:rsidRDefault="00783EEA" w:rsidP="00783EEA">
      <w:pPr>
        <w:pStyle w:val="Text"/>
        <w:tabs>
          <w:tab w:val="right" w:pos="8100"/>
        </w:tabs>
        <w:spacing w:before="120"/>
        <w:ind w:left="193" w:firstLine="709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Einheitspreis €/Stück: ___________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Gesamtbetrag €</w:t>
      </w:r>
      <w:r>
        <w:rPr>
          <w:rFonts w:ascii="Arial" w:hAnsi="Arial" w:cs="Arial"/>
          <w:sz w:val="18"/>
          <w:szCs w:val="18"/>
        </w:rPr>
        <w:tab/>
      </w:r>
      <w:r w:rsidRPr="009D196E">
        <w:rPr>
          <w:rFonts w:ascii="Arial" w:hAnsi="Arial" w:cs="Arial"/>
          <w:sz w:val="18"/>
          <w:szCs w:val="18"/>
        </w:rPr>
        <w:t>__</w:t>
      </w:r>
      <w:r>
        <w:rPr>
          <w:rFonts w:ascii="Arial" w:hAnsi="Arial" w:cs="Arial"/>
          <w:sz w:val="18"/>
          <w:szCs w:val="18"/>
        </w:rPr>
        <w:t>________</w:t>
      </w:r>
    </w:p>
    <w:p w14:paraId="1340FD4D" w14:textId="77777777" w:rsidR="00DA56B8" w:rsidRDefault="00DA56B8" w:rsidP="00783EEA">
      <w:pPr>
        <w:pStyle w:val="Text"/>
        <w:tabs>
          <w:tab w:val="right" w:pos="8100"/>
        </w:tabs>
        <w:spacing w:before="120"/>
        <w:outlineLvl w:val="0"/>
        <w:rPr>
          <w:rFonts w:ascii="Arial" w:hAnsi="Arial" w:cs="Arial"/>
          <w:sz w:val="18"/>
          <w:szCs w:val="18"/>
        </w:rPr>
      </w:pPr>
    </w:p>
    <w:sectPr w:rsidR="00DA56B8" w:rsidSect="005347D9">
      <w:headerReference w:type="default" r:id="rId9"/>
      <w:footerReference w:type="default" r:id="rId10"/>
      <w:pgSz w:w="11906" w:h="16838"/>
      <w:pgMar w:top="1843" w:right="926" w:bottom="851" w:left="1417" w:header="426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48BEB7" w14:textId="77777777" w:rsidR="008C45A7" w:rsidRDefault="008C45A7">
      <w:r>
        <w:separator/>
      </w:r>
    </w:p>
  </w:endnote>
  <w:endnote w:type="continuationSeparator" w:id="0">
    <w:p w14:paraId="75990D71" w14:textId="77777777" w:rsidR="008C45A7" w:rsidRDefault="008C4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2973F" w14:textId="77777777" w:rsidR="00297EEA" w:rsidRDefault="00FF6B1B" w:rsidP="001C2A80">
    <w:pPr>
      <w:tabs>
        <w:tab w:val="left" w:pos="2700"/>
        <w:tab w:val="left" w:pos="6379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Geschäft</w:t>
    </w:r>
    <w:r w:rsidR="00297EEA">
      <w:rPr>
        <w:rFonts w:ascii="Arial" w:hAnsi="Arial" w:cs="Arial"/>
        <w:sz w:val="16"/>
        <w:szCs w:val="16"/>
      </w:rPr>
      <w:t>sführer:</w:t>
    </w:r>
    <w:r w:rsidR="00297EEA">
      <w:rPr>
        <w:rFonts w:ascii="Arial" w:hAnsi="Arial" w:cs="Arial"/>
        <w:sz w:val="16"/>
        <w:szCs w:val="16"/>
      </w:rPr>
      <w:tab/>
      <w:t>Sitz d</w:t>
    </w:r>
    <w:r w:rsidR="001C2A80">
      <w:rPr>
        <w:rFonts w:ascii="Arial" w:hAnsi="Arial" w:cs="Arial"/>
        <w:sz w:val="16"/>
        <w:szCs w:val="16"/>
      </w:rPr>
      <w:t>er Gesellschaft: Wallmerod/Ww.:</w:t>
    </w:r>
    <w:r w:rsidR="001C2A80">
      <w:rPr>
        <w:rFonts w:ascii="Arial" w:hAnsi="Arial" w:cs="Arial"/>
        <w:sz w:val="16"/>
        <w:szCs w:val="16"/>
      </w:rPr>
      <w:tab/>
    </w:r>
    <w:r w:rsidR="00297EEA">
      <w:rPr>
        <w:rFonts w:ascii="Arial" w:hAnsi="Arial" w:cs="Arial"/>
        <w:sz w:val="16"/>
        <w:szCs w:val="16"/>
      </w:rPr>
      <w:t>St-Nr.</w:t>
    </w:r>
    <w:r w:rsidR="00297EEA" w:rsidRPr="009301A7">
      <w:rPr>
        <w:rFonts w:ascii="Arial" w:hAnsi="Arial" w:cs="Arial"/>
        <w:sz w:val="16"/>
        <w:szCs w:val="16"/>
      </w:rPr>
      <w:t>: 30/114/4075/2</w:t>
    </w:r>
  </w:p>
  <w:p w14:paraId="01D111A6" w14:textId="77777777" w:rsidR="00297EEA" w:rsidRPr="00B749F2" w:rsidRDefault="00FF6B1B" w:rsidP="001C2A80">
    <w:pPr>
      <w:tabs>
        <w:tab w:val="left" w:pos="2700"/>
        <w:tab w:val="left" w:pos="6379"/>
        <w:tab w:val="left" w:pos="6946"/>
        <w:tab w:val="right" w:pos="9356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Gabor</w:t>
    </w:r>
    <w:r w:rsidR="00297EEA" w:rsidRPr="009301A7">
      <w:rPr>
        <w:rFonts w:ascii="Arial" w:hAnsi="Arial" w:cs="Arial"/>
        <w:sz w:val="16"/>
        <w:szCs w:val="16"/>
      </w:rPr>
      <w:t xml:space="preserve"> Meudt</w:t>
    </w:r>
    <w:r w:rsidR="00297EEA">
      <w:rPr>
        <w:rFonts w:ascii="Arial" w:hAnsi="Arial" w:cs="Arial"/>
        <w:sz w:val="16"/>
        <w:szCs w:val="16"/>
      </w:rPr>
      <w:tab/>
      <w:t xml:space="preserve">Registergericht Montabaur </w:t>
    </w:r>
    <w:r w:rsidR="00297EEA" w:rsidRPr="009301A7">
      <w:rPr>
        <w:rFonts w:ascii="Arial" w:hAnsi="Arial" w:cs="Arial"/>
        <w:sz w:val="16"/>
        <w:szCs w:val="16"/>
      </w:rPr>
      <w:t>HRB 1794</w:t>
    </w:r>
    <w:r w:rsidR="00297EEA">
      <w:rPr>
        <w:rFonts w:ascii="Arial" w:hAnsi="Arial" w:cs="Arial"/>
        <w:color w:val="000080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Stand: </w:t>
    </w:r>
    <w:r w:rsidR="00531BE3">
      <w:rPr>
        <w:rFonts w:ascii="Arial" w:hAnsi="Arial" w:cs="Arial"/>
        <w:sz w:val="16"/>
        <w:szCs w:val="16"/>
      </w:rPr>
      <w:t>Dez 2022</w:t>
    </w:r>
    <w:r w:rsidR="001C2A80">
      <w:rPr>
        <w:rFonts w:ascii="Arial" w:hAnsi="Arial" w:cs="Arial"/>
        <w:sz w:val="16"/>
        <w:szCs w:val="16"/>
      </w:rPr>
      <w:tab/>
    </w:r>
    <w:r w:rsidR="00297EEA" w:rsidRPr="00AB11B5">
      <w:rPr>
        <w:rFonts w:ascii="Arial" w:hAnsi="Arial" w:cs="Arial"/>
        <w:sz w:val="16"/>
        <w:szCs w:val="16"/>
      </w:rPr>
      <w:t xml:space="preserve">Seite 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PAGE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  <w:r w:rsidR="00297EEA" w:rsidRPr="00AB11B5">
      <w:rPr>
        <w:rStyle w:val="Seitenzahl"/>
        <w:rFonts w:ascii="Arial" w:hAnsi="Arial" w:cs="Arial"/>
        <w:sz w:val="16"/>
        <w:szCs w:val="16"/>
      </w:rPr>
      <w:t>/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begin"/>
    </w:r>
    <w:r w:rsidR="00297EEA" w:rsidRPr="00AB11B5">
      <w:rPr>
        <w:rStyle w:val="Seitenzahl"/>
        <w:rFonts w:ascii="Arial" w:hAnsi="Arial" w:cs="Arial"/>
        <w:sz w:val="16"/>
        <w:szCs w:val="16"/>
      </w:rPr>
      <w:instrText xml:space="preserve"> NUMPAGES </w:instrTex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separate"/>
    </w:r>
    <w:r w:rsidR="00BE437C">
      <w:rPr>
        <w:rStyle w:val="Seitenzahl"/>
        <w:rFonts w:ascii="Arial" w:hAnsi="Arial" w:cs="Arial"/>
        <w:noProof/>
        <w:sz w:val="16"/>
        <w:szCs w:val="16"/>
      </w:rPr>
      <w:t>1</w:t>
    </w:r>
    <w:r w:rsidR="00297EEA" w:rsidRPr="00AB11B5">
      <w:rPr>
        <w:rStyle w:val="Seitenzahl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DCBFD" w14:textId="77777777" w:rsidR="008C45A7" w:rsidRDefault="008C45A7">
      <w:r>
        <w:separator/>
      </w:r>
    </w:p>
  </w:footnote>
  <w:footnote w:type="continuationSeparator" w:id="0">
    <w:p w14:paraId="1E7AEB3C" w14:textId="77777777" w:rsidR="008C45A7" w:rsidRDefault="008C4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28" w:type="dxa"/>
      <w:tblLook w:val="01E0" w:firstRow="1" w:lastRow="1" w:firstColumn="1" w:lastColumn="1" w:noHBand="0" w:noVBand="0"/>
    </w:tblPr>
    <w:tblGrid>
      <w:gridCol w:w="6912"/>
      <w:gridCol w:w="2916"/>
    </w:tblGrid>
    <w:tr w:rsidR="00FD530E" w14:paraId="76D93DAC" w14:textId="77777777" w:rsidTr="009C09FA">
      <w:trPr>
        <w:trHeight w:val="638"/>
      </w:trPr>
      <w:tc>
        <w:tcPr>
          <w:tcW w:w="691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6EA486CE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before="120"/>
            <w:rPr>
              <w:rFonts w:ascii="Arial" w:hAnsi="Arial" w:cs="Arial"/>
              <w:b/>
              <w:sz w:val="22"/>
              <w:szCs w:val="22"/>
            </w:rPr>
          </w:pPr>
          <w:r w:rsidRPr="00C60F48">
            <w:rPr>
              <w:rFonts w:ascii="Arial" w:hAnsi="Arial" w:cs="Arial"/>
              <w:b/>
              <w:sz w:val="22"/>
              <w:szCs w:val="22"/>
            </w:rPr>
            <w:t>Hermann Meudt</w:t>
          </w:r>
        </w:p>
        <w:p w14:paraId="38D476C9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b/>
              <w:sz w:val="22"/>
              <w:szCs w:val="22"/>
            </w:rPr>
          </w:pPr>
          <w:r>
            <w:rPr>
              <w:rFonts w:ascii="Arial" w:hAnsi="Arial" w:cs="Arial"/>
              <w:b/>
              <w:sz w:val="22"/>
              <w:szCs w:val="22"/>
            </w:rPr>
            <w:t xml:space="preserve">Betonsteinwerk GmbH     </w:t>
          </w:r>
        </w:p>
        <w:p w14:paraId="49DDD0DD" w14:textId="77777777" w:rsidR="00FD530E" w:rsidRPr="00F547B5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rPr>
              <w:rFonts w:ascii="Arial" w:hAnsi="Arial" w:cs="Arial"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 xml:space="preserve">Frankfurter Str. 38     </w:t>
          </w:r>
        </w:p>
        <w:p w14:paraId="5DA291F0" w14:textId="77777777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  <w:spacing w:after="120"/>
            <w:rPr>
              <w:rFonts w:ascii="Arial" w:hAnsi="Arial" w:cs="Arial"/>
              <w:b/>
              <w:sz w:val="22"/>
              <w:szCs w:val="22"/>
            </w:rPr>
          </w:pPr>
          <w:r w:rsidRPr="00F547B5">
            <w:rPr>
              <w:rFonts w:ascii="Arial" w:hAnsi="Arial" w:cs="Arial"/>
              <w:sz w:val="22"/>
              <w:szCs w:val="22"/>
            </w:rPr>
            <w:t>56414 Wallmerod</w:t>
          </w:r>
        </w:p>
      </w:tc>
      <w:tc>
        <w:tcPr>
          <w:tcW w:w="291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C5945B" w14:textId="416FFFAF" w:rsidR="00FD530E" w:rsidRDefault="00FD530E" w:rsidP="00FD530E">
          <w:pPr>
            <w:pStyle w:val="Kopfzeile"/>
            <w:tabs>
              <w:tab w:val="clear" w:pos="9072"/>
              <w:tab w:val="left" w:pos="7380"/>
              <w:tab w:val="right" w:pos="9639"/>
            </w:tabs>
          </w:pPr>
          <w:r>
            <w:object w:dxaOrig="1538" w:dyaOrig="1596" w14:anchorId="212668E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6.5pt;height:48.75pt">
                <v:imagedata r:id="rId1" o:title=""/>
              </v:shape>
              <o:OLEObject Type="Embed" ProgID="CorelDRAW.Graphic.9" ShapeID="_x0000_i1025" DrawAspect="Content" ObjectID="_1829900780" r:id="rId2"/>
            </w:object>
          </w:r>
          <w:r w:rsidR="00084DA1">
            <w:rPr>
              <w:noProof/>
            </w:rPr>
            <w:drawing>
              <wp:inline distT="0" distB="0" distL="0" distR="0" wp14:anchorId="5992F2F5" wp14:editId="4DF4BFD4">
                <wp:extent cx="352425" cy="60960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1659" r="92735" b="7744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  <w:r>
            <w:object w:dxaOrig="1666" w:dyaOrig="1544" w14:anchorId="757F82B5">
              <v:shape id="_x0000_i1027" type="#_x0000_t75" style="width:53.25pt;height:48.75pt">
                <v:imagedata r:id="rId4" o:title=""/>
              </v:shape>
              <o:OLEObject Type="Embed" ProgID="CorelDRAW.Graphic.9" ShapeID="_x0000_i1027" DrawAspect="Content" ObjectID="_1829900781" r:id="rId5"/>
            </w:object>
          </w:r>
        </w:p>
      </w:tc>
    </w:tr>
  </w:tbl>
  <w:p w14:paraId="071FEECB" w14:textId="77777777" w:rsidR="00297EEA" w:rsidRPr="00AC09AF" w:rsidRDefault="00297EEA" w:rsidP="00AC09AF">
    <w:pPr>
      <w:pStyle w:val="Kopfzeile"/>
      <w:tabs>
        <w:tab w:val="clear" w:pos="9072"/>
        <w:tab w:val="right" w:pos="9540"/>
      </w:tabs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62DCC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A0F06E6"/>
    <w:multiLevelType w:val="hybridMultilevel"/>
    <w:tmpl w:val="7D84A2BC"/>
    <w:lvl w:ilvl="0" w:tplc="0407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3142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862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58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30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02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74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46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182" w:hanging="360"/>
      </w:pPr>
      <w:rPr>
        <w:rFonts w:ascii="Wingdings" w:hAnsi="Wingdings" w:hint="default"/>
      </w:rPr>
    </w:lvl>
  </w:abstractNum>
  <w:abstractNum w:abstractNumId="2" w15:restartNumberingAfterBreak="0">
    <w:nsid w:val="0E767AB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" w15:restartNumberingAfterBreak="0">
    <w:nsid w:val="0FE327CA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4" w15:restartNumberingAfterBreak="0">
    <w:nsid w:val="2BD12031"/>
    <w:multiLevelType w:val="hybridMultilevel"/>
    <w:tmpl w:val="6E2CECE6"/>
    <w:lvl w:ilvl="0" w:tplc="0407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3655682"/>
    <w:multiLevelType w:val="singleLevel"/>
    <w:tmpl w:val="0407000B"/>
    <w:lvl w:ilvl="0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</w:abstractNum>
  <w:abstractNum w:abstractNumId="6" w15:restartNumberingAfterBreak="0">
    <w:nsid w:val="53C45669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7" w15:restartNumberingAfterBreak="0">
    <w:nsid w:val="776404B5"/>
    <w:multiLevelType w:val="hybridMultilevel"/>
    <w:tmpl w:val="4E5C9720"/>
    <w:lvl w:ilvl="0" w:tplc="C408DC2E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 w15:restartNumberingAfterBreak="0">
    <w:nsid w:val="7F53698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9418475">
    <w:abstractNumId w:val="8"/>
  </w:num>
  <w:num w:numId="2" w16cid:durableId="1734304920">
    <w:abstractNumId w:val="5"/>
  </w:num>
  <w:num w:numId="3" w16cid:durableId="1453597368">
    <w:abstractNumId w:val="0"/>
  </w:num>
  <w:num w:numId="4" w16cid:durableId="844245639">
    <w:abstractNumId w:val="2"/>
  </w:num>
  <w:num w:numId="5" w16cid:durableId="1261375161">
    <w:abstractNumId w:val="3"/>
  </w:num>
  <w:num w:numId="6" w16cid:durableId="1910459752">
    <w:abstractNumId w:val="6"/>
  </w:num>
  <w:num w:numId="7" w16cid:durableId="1681858305">
    <w:abstractNumId w:val="7"/>
  </w:num>
  <w:num w:numId="8" w16cid:durableId="872961157">
    <w:abstractNumId w:val="4"/>
  </w:num>
  <w:num w:numId="9" w16cid:durableId="8194640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F"/>
    <w:rsid w:val="000023EB"/>
    <w:rsid w:val="00010FC6"/>
    <w:rsid w:val="0003046C"/>
    <w:rsid w:val="0005345B"/>
    <w:rsid w:val="00055546"/>
    <w:rsid w:val="00055BEF"/>
    <w:rsid w:val="00065B08"/>
    <w:rsid w:val="00066BFE"/>
    <w:rsid w:val="00067992"/>
    <w:rsid w:val="00067D7E"/>
    <w:rsid w:val="0008432E"/>
    <w:rsid w:val="00084DA1"/>
    <w:rsid w:val="000879F2"/>
    <w:rsid w:val="00097DFE"/>
    <w:rsid w:val="000A3E59"/>
    <w:rsid w:val="000A3F27"/>
    <w:rsid w:val="000A5040"/>
    <w:rsid w:val="000B3D2E"/>
    <w:rsid w:val="000C626E"/>
    <w:rsid w:val="000D0906"/>
    <w:rsid w:val="000D353F"/>
    <w:rsid w:val="000D6487"/>
    <w:rsid w:val="00102B9C"/>
    <w:rsid w:val="00123C9B"/>
    <w:rsid w:val="0012495F"/>
    <w:rsid w:val="00127DAF"/>
    <w:rsid w:val="00137C7D"/>
    <w:rsid w:val="00144534"/>
    <w:rsid w:val="001539A3"/>
    <w:rsid w:val="001571F7"/>
    <w:rsid w:val="00160368"/>
    <w:rsid w:val="00172A6A"/>
    <w:rsid w:val="00182BDC"/>
    <w:rsid w:val="00183700"/>
    <w:rsid w:val="00185EA9"/>
    <w:rsid w:val="001A3CF3"/>
    <w:rsid w:val="001B7E27"/>
    <w:rsid w:val="001C2166"/>
    <w:rsid w:val="001C2A80"/>
    <w:rsid w:val="001D2FB4"/>
    <w:rsid w:val="001D508A"/>
    <w:rsid w:val="00220782"/>
    <w:rsid w:val="002436BC"/>
    <w:rsid w:val="00243C76"/>
    <w:rsid w:val="00245C25"/>
    <w:rsid w:val="00252E7F"/>
    <w:rsid w:val="002576ED"/>
    <w:rsid w:val="0026128C"/>
    <w:rsid w:val="002640DD"/>
    <w:rsid w:val="00271CFF"/>
    <w:rsid w:val="00272AB6"/>
    <w:rsid w:val="00276548"/>
    <w:rsid w:val="00277C64"/>
    <w:rsid w:val="0028590C"/>
    <w:rsid w:val="0029330D"/>
    <w:rsid w:val="00295361"/>
    <w:rsid w:val="00297EEA"/>
    <w:rsid w:val="002B5483"/>
    <w:rsid w:val="002F157B"/>
    <w:rsid w:val="002F5F5C"/>
    <w:rsid w:val="002F771B"/>
    <w:rsid w:val="0030448E"/>
    <w:rsid w:val="00322D42"/>
    <w:rsid w:val="003255A7"/>
    <w:rsid w:val="00346B3D"/>
    <w:rsid w:val="0035636C"/>
    <w:rsid w:val="0038288D"/>
    <w:rsid w:val="003855D2"/>
    <w:rsid w:val="00385B27"/>
    <w:rsid w:val="00387B93"/>
    <w:rsid w:val="003901EE"/>
    <w:rsid w:val="00396BF4"/>
    <w:rsid w:val="003A7CDB"/>
    <w:rsid w:val="003C0413"/>
    <w:rsid w:val="003C4499"/>
    <w:rsid w:val="003D079A"/>
    <w:rsid w:val="003D1532"/>
    <w:rsid w:val="003D2563"/>
    <w:rsid w:val="00410C47"/>
    <w:rsid w:val="0041331E"/>
    <w:rsid w:val="004161D8"/>
    <w:rsid w:val="00425E34"/>
    <w:rsid w:val="00431E04"/>
    <w:rsid w:val="00434B7E"/>
    <w:rsid w:val="00444141"/>
    <w:rsid w:val="00444CAC"/>
    <w:rsid w:val="00447AF1"/>
    <w:rsid w:val="00447C16"/>
    <w:rsid w:val="00450012"/>
    <w:rsid w:val="004502EB"/>
    <w:rsid w:val="00452B2A"/>
    <w:rsid w:val="004562C3"/>
    <w:rsid w:val="004617B1"/>
    <w:rsid w:val="00466F65"/>
    <w:rsid w:val="00470E14"/>
    <w:rsid w:val="00495C09"/>
    <w:rsid w:val="00496E83"/>
    <w:rsid w:val="004B339E"/>
    <w:rsid w:val="004B3DE4"/>
    <w:rsid w:val="004C403A"/>
    <w:rsid w:val="004D4B01"/>
    <w:rsid w:val="004D57F7"/>
    <w:rsid w:val="004F4A03"/>
    <w:rsid w:val="00501FE5"/>
    <w:rsid w:val="0050355C"/>
    <w:rsid w:val="00530FD6"/>
    <w:rsid w:val="00531BE3"/>
    <w:rsid w:val="005347D9"/>
    <w:rsid w:val="00536350"/>
    <w:rsid w:val="00545068"/>
    <w:rsid w:val="00547881"/>
    <w:rsid w:val="005630C2"/>
    <w:rsid w:val="0057050E"/>
    <w:rsid w:val="005737D0"/>
    <w:rsid w:val="00573DF6"/>
    <w:rsid w:val="00584341"/>
    <w:rsid w:val="005939E5"/>
    <w:rsid w:val="00596922"/>
    <w:rsid w:val="005A2A0D"/>
    <w:rsid w:val="005B491E"/>
    <w:rsid w:val="005B6987"/>
    <w:rsid w:val="005C1A64"/>
    <w:rsid w:val="005C4366"/>
    <w:rsid w:val="005D74FB"/>
    <w:rsid w:val="005F67A4"/>
    <w:rsid w:val="00600CE0"/>
    <w:rsid w:val="00605776"/>
    <w:rsid w:val="00610871"/>
    <w:rsid w:val="00636CAE"/>
    <w:rsid w:val="0063778E"/>
    <w:rsid w:val="00653A11"/>
    <w:rsid w:val="00663482"/>
    <w:rsid w:val="00664ED2"/>
    <w:rsid w:val="006726F7"/>
    <w:rsid w:val="006731B0"/>
    <w:rsid w:val="006803BD"/>
    <w:rsid w:val="006944EC"/>
    <w:rsid w:val="006B09CD"/>
    <w:rsid w:val="006B31C6"/>
    <w:rsid w:val="006C1868"/>
    <w:rsid w:val="006D1365"/>
    <w:rsid w:val="006E4747"/>
    <w:rsid w:val="006E6533"/>
    <w:rsid w:val="006F2A36"/>
    <w:rsid w:val="006F7EEF"/>
    <w:rsid w:val="0071120B"/>
    <w:rsid w:val="00711BA2"/>
    <w:rsid w:val="00712BE8"/>
    <w:rsid w:val="00714404"/>
    <w:rsid w:val="007166E7"/>
    <w:rsid w:val="00742E37"/>
    <w:rsid w:val="00747290"/>
    <w:rsid w:val="00752654"/>
    <w:rsid w:val="00757ABA"/>
    <w:rsid w:val="00772995"/>
    <w:rsid w:val="007731E8"/>
    <w:rsid w:val="00775847"/>
    <w:rsid w:val="00783EEA"/>
    <w:rsid w:val="00793C07"/>
    <w:rsid w:val="007B4F02"/>
    <w:rsid w:val="007C2877"/>
    <w:rsid w:val="007D1CF9"/>
    <w:rsid w:val="007D56FF"/>
    <w:rsid w:val="00807029"/>
    <w:rsid w:val="00823C28"/>
    <w:rsid w:val="00826980"/>
    <w:rsid w:val="008312A4"/>
    <w:rsid w:val="0086178F"/>
    <w:rsid w:val="0086606C"/>
    <w:rsid w:val="00866618"/>
    <w:rsid w:val="00876E94"/>
    <w:rsid w:val="0088055B"/>
    <w:rsid w:val="00885C6F"/>
    <w:rsid w:val="00890F7C"/>
    <w:rsid w:val="008951E8"/>
    <w:rsid w:val="008B2543"/>
    <w:rsid w:val="008C2B79"/>
    <w:rsid w:val="008C45A7"/>
    <w:rsid w:val="008C4E29"/>
    <w:rsid w:val="008C7F4C"/>
    <w:rsid w:val="008D185E"/>
    <w:rsid w:val="008D5AC0"/>
    <w:rsid w:val="008D7E17"/>
    <w:rsid w:val="008F1CE8"/>
    <w:rsid w:val="008F33B9"/>
    <w:rsid w:val="00911D4F"/>
    <w:rsid w:val="009301A7"/>
    <w:rsid w:val="009360B7"/>
    <w:rsid w:val="009412F3"/>
    <w:rsid w:val="00945016"/>
    <w:rsid w:val="00945226"/>
    <w:rsid w:val="0094562C"/>
    <w:rsid w:val="00954EFE"/>
    <w:rsid w:val="00961CE0"/>
    <w:rsid w:val="00974B16"/>
    <w:rsid w:val="009842BE"/>
    <w:rsid w:val="0098672E"/>
    <w:rsid w:val="009A3A49"/>
    <w:rsid w:val="009C09FA"/>
    <w:rsid w:val="009C7E26"/>
    <w:rsid w:val="009D196E"/>
    <w:rsid w:val="009E13A6"/>
    <w:rsid w:val="009F6F9A"/>
    <w:rsid w:val="00A15CAC"/>
    <w:rsid w:val="00A24B7B"/>
    <w:rsid w:val="00A2591E"/>
    <w:rsid w:val="00A33F83"/>
    <w:rsid w:val="00A42448"/>
    <w:rsid w:val="00A474A9"/>
    <w:rsid w:val="00A50441"/>
    <w:rsid w:val="00A5443F"/>
    <w:rsid w:val="00A55B3E"/>
    <w:rsid w:val="00A664A0"/>
    <w:rsid w:val="00A71FD2"/>
    <w:rsid w:val="00AA461E"/>
    <w:rsid w:val="00AB5C4D"/>
    <w:rsid w:val="00AC09AF"/>
    <w:rsid w:val="00AC6AA3"/>
    <w:rsid w:val="00AC7C89"/>
    <w:rsid w:val="00AD40E2"/>
    <w:rsid w:val="00AF0363"/>
    <w:rsid w:val="00AF5F15"/>
    <w:rsid w:val="00AF6C79"/>
    <w:rsid w:val="00B01AE1"/>
    <w:rsid w:val="00B14390"/>
    <w:rsid w:val="00B2661E"/>
    <w:rsid w:val="00B362D2"/>
    <w:rsid w:val="00B46BF6"/>
    <w:rsid w:val="00B61B10"/>
    <w:rsid w:val="00B749F2"/>
    <w:rsid w:val="00B766B4"/>
    <w:rsid w:val="00B82F7D"/>
    <w:rsid w:val="00BA2D50"/>
    <w:rsid w:val="00BA4EBF"/>
    <w:rsid w:val="00BA7B3A"/>
    <w:rsid w:val="00BB7933"/>
    <w:rsid w:val="00BC10E6"/>
    <w:rsid w:val="00BC150F"/>
    <w:rsid w:val="00BC1F1E"/>
    <w:rsid w:val="00BC30AB"/>
    <w:rsid w:val="00BD7871"/>
    <w:rsid w:val="00BE437C"/>
    <w:rsid w:val="00BF1B14"/>
    <w:rsid w:val="00C05F64"/>
    <w:rsid w:val="00C1293C"/>
    <w:rsid w:val="00C544DD"/>
    <w:rsid w:val="00C5553D"/>
    <w:rsid w:val="00CA58E2"/>
    <w:rsid w:val="00CD6A7E"/>
    <w:rsid w:val="00CE07B7"/>
    <w:rsid w:val="00CE2D25"/>
    <w:rsid w:val="00CE5D76"/>
    <w:rsid w:val="00CF24F5"/>
    <w:rsid w:val="00CF251A"/>
    <w:rsid w:val="00CF3BEB"/>
    <w:rsid w:val="00D06D42"/>
    <w:rsid w:val="00D24C37"/>
    <w:rsid w:val="00D4228B"/>
    <w:rsid w:val="00D56632"/>
    <w:rsid w:val="00D570CB"/>
    <w:rsid w:val="00D8367D"/>
    <w:rsid w:val="00DA54CF"/>
    <w:rsid w:val="00DA56B8"/>
    <w:rsid w:val="00DB5235"/>
    <w:rsid w:val="00DC1565"/>
    <w:rsid w:val="00DC209B"/>
    <w:rsid w:val="00DC45B4"/>
    <w:rsid w:val="00DC7ED9"/>
    <w:rsid w:val="00DD379E"/>
    <w:rsid w:val="00DD59B6"/>
    <w:rsid w:val="00DD5E9E"/>
    <w:rsid w:val="00DD6D98"/>
    <w:rsid w:val="00DE0ECA"/>
    <w:rsid w:val="00DF7F3A"/>
    <w:rsid w:val="00E11364"/>
    <w:rsid w:val="00E158D3"/>
    <w:rsid w:val="00E23371"/>
    <w:rsid w:val="00E238CA"/>
    <w:rsid w:val="00E26E8F"/>
    <w:rsid w:val="00E31A96"/>
    <w:rsid w:val="00E332E8"/>
    <w:rsid w:val="00E741B2"/>
    <w:rsid w:val="00E91F53"/>
    <w:rsid w:val="00E951AA"/>
    <w:rsid w:val="00E95B25"/>
    <w:rsid w:val="00EA030A"/>
    <w:rsid w:val="00EA147D"/>
    <w:rsid w:val="00EA5A9F"/>
    <w:rsid w:val="00EB4060"/>
    <w:rsid w:val="00EB5C0A"/>
    <w:rsid w:val="00EF29C0"/>
    <w:rsid w:val="00F00563"/>
    <w:rsid w:val="00F020B8"/>
    <w:rsid w:val="00F0388B"/>
    <w:rsid w:val="00F10E7C"/>
    <w:rsid w:val="00F13CA0"/>
    <w:rsid w:val="00F14A07"/>
    <w:rsid w:val="00F17A25"/>
    <w:rsid w:val="00F235BD"/>
    <w:rsid w:val="00F27820"/>
    <w:rsid w:val="00F4111C"/>
    <w:rsid w:val="00F55C43"/>
    <w:rsid w:val="00F65F1D"/>
    <w:rsid w:val="00F6794E"/>
    <w:rsid w:val="00F77357"/>
    <w:rsid w:val="00F86E5A"/>
    <w:rsid w:val="00F909AE"/>
    <w:rsid w:val="00F96C78"/>
    <w:rsid w:val="00FA3874"/>
    <w:rsid w:val="00FB6445"/>
    <w:rsid w:val="00FB7076"/>
    <w:rsid w:val="00FD138B"/>
    <w:rsid w:val="00FD530E"/>
    <w:rsid w:val="00FE21E0"/>
    <w:rsid w:val="00FF3D3B"/>
    <w:rsid w:val="00FF6B1B"/>
    <w:rsid w:val="00FF7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EA6E710"/>
  <w15:chartTrackingRefBased/>
  <w15:docId w15:val="{70AC075F-3FCE-4446-915F-370A8DC2A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E0ECA"/>
  </w:style>
  <w:style w:type="paragraph" w:styleId="berschrift4">
    <w:name w:val="heading 4"/>
    <w:basedOn w:val="Standard"/>
    <w:next w:val="Standard"/>
    <w:qFormat/>
    <w:rsid w:val="00DE0ECA"/>
    <w:pPr>
      <w:keepNext/>
      <w:outlineLvl w:val="3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link w:val="KopfzeileZchn"/>
    <w:rsid w:val="00346B3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46B3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346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rsid w:val="00AC09AF"/>
    <w:pPr>
      <w:widowControl w:val="0"/>
    </w:pPr>
    <w:rPr>
      <w:snapToGrid w:val="0"/>
      <w:color w:val="000000"/>
      <w:sz w:val="24"/>
    </w:rPr>
  </w:style>
  <w:style w:type="character" w:styleId="Seitenzahl">
    <w:name w:val="page number"/>
    <w:basedOn w:val="Absatz-Standardschriftart"/>
    <w:rsid w:val="008F33B9"/>
  </w:style>
  <w:style w:type="paragraph" w:styleId="Sprechblasentext">
    <w:name w:val="Balloon Text"/>
    <w:basedOn w:val="Standard"/>
    <w:semiHidden/>
    <w:rsid w:val="006C1868"/>
    <w:rPr>
      <w:rFonts w:ascii="Tahoma" w:hAnsi="Tahoma" w:cs="Tahoma"/>
      <w:sz w:val="16"/>
      <w:szCs w:val="16"/>
    </w:rPr>
  </w:style>
  <w:style w:type="character" w:customStyle="1" w:styleId="KopfzeileZchn">
    <w:name w:val="Kopfzeile Zchn"/>
    <w:link w:val="Kopfzeile"/>
    <w:rsid w:val="00FD53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oleObject" Target="embeddings/oleObject1.bin"/><Relationship Id="rId1" Type="http://schemas.openxmlformats.org/officeDocument/2006/relationships/image" Target="media/image3.emf"/><Relationship Id="rId5" Type="http://schemas.openxmlformats.org/officeDocument/2006/relationships/oleObject" Target="embeddings/oleObject2.bin"/><Relationship Id="rId4" Type="http://schemas.openxmlformats.org/officeDocument/2006/relationships/image" Target="media/image5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Wagnerac\Anwendungsdaten\Microsoft\Vorlagen\Vorlage%20WEPK%20A4%20hoch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Vorlage WEPK A4 hoch</Template>
  <TotalTime>0</TotalTime>
  <Pages>6</Pages>
  <Words>2058</Words>
  <Characters>12972</Characters>
  <Application>Microsoft Office Word</Application>
  <DocSecurity>0</DocSecurity>
  <Lines>108</Lines>
  <Paragraphs>29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Betonpflasterstein, Höhe 8 cm nach DIN EN 1338 Qualität DI</vt:lpstr>
    </vt:vector>
  </TitlesOfParts>
  <Company/>
  <LinksUpToDate>false</LinksUpToDate>
  <CharactersWithSpaces>15001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Betonpflasterstein, Höhe 8 cm nach DIN EN 1338 Qualität DI</dc:title>
  <dc:subject/>
  <dc:creator>Achim Wagner</dc:creator>
  <cp:keywords/>
  <dc:description/>
  <cp:lastModifiedBy>Ute Feuerstake</cp:lastModifiedBy>
  <cp:revision>2</cp:revision>
  <cp:lastPrinted>2026-01-14T12:00:00Z</cp:lastPrinted>
  <dcterms:created xsi:type="dcterms:W3CDTF">2026-01-14T12:00:00Z</dcterms:created>
  <dcterms:modified xsi:type="dcterms:W3CDTF">2026-01-14T12:00:00Z</dcterms:modified>
</cp:coreProperties>
</file>