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D530" w14:textId="77777777" w:rsidR="00B87812" w:rsidRPr="00856DC0" w:rsidRDefault="00B87812" w:rsidP="00B87812">
      <w:pPr>
        <w:pStyle w:val="Text"/>
        <w:spacing w:after="60"/>
        <w:rPr>
          <w:rFonts w:ascii="Arial" w:hAnsi="Arial" w:cs="Arial"/>
          <w:b/>
          <w:bCs/>
          <w:szCs w:val="24"/>
        </w:rPr>
      </w:pPr>
      <w:r w:rsidRPr="00856DC0">
        <w:rPr>
          <w:rFonts w:ascii="Arial" w:hAnsi="Arial" w:cs="Arial"/>
          <w:b/>
          <w:bCs/>
          <w:szCs w:val="24"/>
        </w:rPr>
        <w:t>Ausschreibungstextvorschlag</w:t>
      </w:r>
    </w:p>
    <w:p w14:paraId="3E093894" w14:textId="77777777" w:rsidR="00B87812" w:rsidRPr="00856DC0" w:rsidRDefault="00B87812" w:rsidP="00B87812">
      <w:pPr>
        <w:pStyle w:val="Text"/>
        <w:spacing w:after="60"/>
        <w:rPr>
          <w:rFonts w:ascii="Arial" w:hAnsi="Arial" w:cs="Arial"/>
          <w:b/>
          <w:bCs/>
          <w:szCs w:val="24"/>
        </w:rPr>
      </w:pPr>
      <w:r w:rsidRPr="00856DC0">
        <w:rPr>
          <w:rFonts w:ascii="Arial" w:hAnsi="Arial" w:cs="Arial"/>
          <w:b/>
          <w:bCs/>
          <w:szCs w:val="24"/>
        </w:rPr>
        <w:t>für die Ausführung einer Bordsteinabsenkung mit dem System „Meudt – Fase 2“</w:t>
      </w:r>
    </w:p>
    <w:p w14:paraId="02CC4AB4" w14:textId="70C8F76C" w:rsidR="00B87812" w:rsidRPr="00856DC0" w:rsidRDefault="00B87812" w:rsidP="00B87812">
      <w:pPr>
        <w:pStyle w:val="Text"/>
        <w:spacing w:before="60"/>
        <w:rPr>
          <w:rFonts w:ascii="Arial" w:hAnsi="Arial" w:cs="Arial"/>
          <w:bCs/>
          <w:szCs w:val="24"/>
        </w:rPr>
      </w:pPr>
      <w:r w:rsidRPr="00856DC0">
        <w:rPr>
          <w:rFonts w:ascii="Arial" w:hAnsi="Arial" w:cs="Arial"/>
          <w:b/>
          <w:bCs/>
          <w:szCs w:val="24"/>
        </w:rPr>
        <w:t>Gemeinsame Querungsstelle mit einer Höhe 3cm</w:t>
      </w:r>
    </w:p>
    <w:p w14:paraId="725A930F" w14:textId="77777777" w:rsidR="00B87812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12495F">
        <w:rPr>
          <w:rFonts w:ascii="Arial" w:hAnsi="Arial" w:cs="Arial"/>
          <w:sz w:val="18"/>
          <w:szCs w:val="18"/>
        </w:rPr>
        <w:tab/>
        <w:t xml:space="preserve">Betonsonderbordstein System </w:t>
      </w:r>
      <w:r w:rsidRPr="0012495F">
        <w:rPr>
          <w:rFonts w:ascii="Arial" w:hAnsi="Arial" w:cs="Arial"/>
          <w:b/>
          <w:bCs/>
          <w:sz w:val="18"/>
          <w:szCs w:val="18"/>
        </w:rPr>
        <w:t>Meudt–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Pr="0012495F">
        <w:rPr>
          <w:rFonts w:ascii="Arial" w:hAnsi="Arial" w:cs="Arial"/>
          <w:sz w:val="18"/>
          <w:szCs w:val="18"/>
        </w:rPr>
        <w:t xml:space="preserve"> 30x</w:t>
      </w:r>
      <w:r>
        <w:rPr>
          <w:rFonts w:ascii="Arial" w:hAnsi="Arial" w:cs="Arial"/>
          <w:sz w:val="18"/>
          <w:szCs w:val="18"/>
        </w:rPr>
        <w:t>20</w:t>
      </w:r>
      <w:r w:rsidRPr="0012495F">
        <w:rPr>
          <w:rFonts w:ascii="Arial" w:hAnsi="Arial" w:cs="Arial"/>
          <w:sz w:val="18"/>
          <w:szCs w:val="18"/>
        </w:rPr>
        <w:t xml:space="preserve">cm, Profil Fase 2, </w:t>
      </w:r>
      <w:proofErr w:type="spellStart"/>
      <w:r w:rsidRPr="0012495F">
        <w:rPr>
          <w:rFonts w:ascii="Arial" w:hAnsi="Arial" w:cs="Arial"/>
          <w:sz w:val="18"/>
          <w:szCs w:val="18"/>
        </w:rPr>
        <w:t>Baulänge</w:t>
      </w:r>
      <w:proofErr w:type="spellEnd"/>
      <w:r w:rsidRPr="0012495F">
        <w:rPr>
          <w:rFonts w:ascii="Arial" w:hAnsi="Arial" w:cs="Arial"/>
          <w:sz w:val="18"/>
          <w:szCs w:val="18"/>
        </w:rPr>
        <w:t xml:space="preserve"> 50cm </w:t>
      </w:r>
      <w:r>
        <w:rPr>
          <w:rFonts w:ascii="Arial" w:hAnsi="Arial" w:cs="Arial"/>
          <w:b/>
          <w:sz w:val="18"/>
          <w:szCs w:val="18"/>
        </w:rPr>
        <w:t xml:space="preserve">grau </w:t>
      </w:r>
      <w:r>
        <w:rPr>
          <w:rFonts w:ascii="Arial" w:hAnsi="Arial" w:cs="Arial"/>
          <w:b/>
          <w:bCs/>
          <w:sz w:val="18"/>
          <w:szCs w:val="18"/>
        </w:rPr>
        <w:t xml:space="preserve">mit Vorsatzbeton nach DIN EN 1340 Qualität: „Meudt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eFT</w:t>
      </w:r>
      <w:proofErr w:type="spellEnd"/>
      <w:proofErr w:type="gramStart"/>
      <w:r>
        <w:rPr>
          <w:rFonts w:ascii="Arial" w:hAnsi="Arial" w:cs="Arial"/>
          <w:b/>
          <w:bCs/>
          <w:sz w:val="18"/>
          <w:szCs w:val="18"/>
        </w:rPr>
        <w:t>“</w:t>
      </w:r>
      <w:r>
        <w:rPr>
          <w:rFonts w:ascii="Arial" w:hAnsi="Arial"/>
          <w:b/>
          <w:bCs/>
          <w:sz w:val="18"/>
          <w:vertAlign w:val="superscript"/>
        </w:rPr>
        <w:t>(</w:t>
      </w:r>
      <w:proofErr w:type="gramEnd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bCs/>
          <w:sz w:val="18"/>
          <w:szCs w:val="18"/>
        </w:rPr>
        <w:t xml:space="preserve"> + DIT </w:t>
      </w:r>
      <w:r w:rsidRPr="00EB5C0A">
        <w:rPr>
          <w:rFonts w:ascii="Arial" w:hAnsi="Arial" w:cs="Arial"/>
          <w:bCs/>
          <w:sz w:val="18"/>
          <w:szCs w:val="18"/>
        </w:rPr>
        <w:t>(Anforderungen</w:t>
      </w:r>
      <w:r>
        <w:rPr>
          <w:rFonts w:ascii="Arial" w:hAnsi="Arial" w:cs="Arial"/>
          <w:bCs/>
          <w:sz w:val="18"/>
          <w:szCs w:val="18"/>
        </w:rPr>
        <w:t xml:space="preserve"> gem.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20"/>
          <w:szCs w:val="18"/>
        </w:rPr>
        <w:t xml:space="preserve">) </w:t>
      </w:r>
      <w:r>
        <w:rPr>
          <w:rFonts w:ascii="Arial" w:hAnsi="Arial" w:cs="Arial"/>
          <w:b/>
          <w:bCs/>
          <w:sz w:val="18"/>
          <w:szCs w:val="18"/>
        </w:rPr>
        <w:t>und nachstehender Charakteristika:</w:t>
      </w:r>
    </w:p>
    <w:p w14:paraId="17C8A515" w14:textId="73F9B209" w:rsidR="00B87812" w:rsidRPr="00153506" w:rsidRDefault="00B87812" w:rsidP="00CD47BE">
      <w:pPr>
        <w:pStyle w:val="Text"/>
        <w:spacing w:before="60"/>
        <w:ind w:right="1060" w:firstLine="709"/>
        <w:rPr>
          <w:rFonts w:ascii="Arial" w:hAnsi="Arial" w:cs="Arial"/>
          <w:b/>
          <w:color w:val="EE0000"/>
          <w:sz w:val="18"/>
          <w:szCs w:val="18"/>
        </w:rPr>
      </w:pPr>
      <w:r w:rsidRPr="00153506">
        <w:rPr>
          <w:rFonts w:ascii="Arial" w:hAnsi="Arial" w:cs="Arial"/>
          <w:b/>
          <w:color w:val="EE0000"/>
          <w:sz w:val="18"/>
          <w:szCs w:val="18"/>
        </w:rPr>
        <w:t>Alternativ:</w:t>
      </w: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CD47BE">
        <w:rPr>
          <w:rFonts w:ascii="Arial" w:hAnsi="Arial" w:cs="Arial"/>
          <w:b/>
          <w:color w:val="EE0000"/>
          <w:sz w:val="18"/>
          <w:szCs w:val="18"/>
        </w:rPr>
        <w:t>a.</w:t>
      </w:r>
      <w:r w:rsidR="00CD47BE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Einfahrtstein 20x20, Profil Fase 2, </w:t>
      </w:r>
      <w:proofErr w:type="spellStart"/>
      <w:r w:rsidRPr="00153506">
        <w:rPr>
          <w:rFonts w:ascii="Arial" w:hAnsi="Arial" w:cs="Arial"/>
          <w:b/>
          <w:color w:val="EE0000"/>
          <w:sz w:val="18"/>
          <w:szCs w:val="18"/>
        </w:rPr>
        <w:t>Baulänge</w:t>
      </w:r>
      <w:proofErr w:type="spellEnd"/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 1m</w:t>
      </w:r>
    </w:p>
    <w:p w14:paraId="0771E023" w14:textId="6EED9B8A" w:rsidR="00B87812" w:rsidRPr="00153506" w:rsidRDefault="00B87812" w:rsidP="00B87812">
      <w:pPr>
        <w:pStyle w:val="Text"/>
        <w:spacing w:before="60"/>
        <w:ind w:left="851" w:right="1060" w:hanging="142"/>
        <w:rPr>
          <w:rFonts w:ascii="Arial" w:hAnsi="Arial" w:cs="Arial"/>
          <w:b/>
          <w:color w:val="EE0000"/>
          <w:sz w:val="18"/>
          <w:szCs w:val="18"/>
        </w:rPr>
      </w:pP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CD47BE">
        <w:rPr>
          <w:rFonts w:ascii="Arial" w:hAnsi="Arial" w:cs="Arial"/>
          <w:b/>
          <w:color w:val="EE0000"/>
          <w:sz w:val="18"/>
          <w:szCs w:val="18"/>
        </w:rPr>
        <w:t>b.</w:t>
      </w:r>
      <w:r w:rsidR="00CD47BE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Spezial-Mittelstück 18x20, Profil Fase 2, </w:t>
      </w:r>
      <w:proofErr w:type="spellStart"/>
      <w:r w:rsidRPr="00153506">
        <w:rPr>
          <w:rFonts w:ascii="Arial" w:hAnsi="Arial" w:cs="Arial"/>
          <w:b/>
          <w:color w:val="EE0000"/>
          <w:sz w:val="18"/>
          <w:szCs w:val="18"/>
        </w:rPr>
        <w:t>Baulänge</w:t>
      </w:r>
      <w:proofErr w:type="spellEnd"/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 1m</w:t>
      </w:r>
    </w:p>
    <w:p w14:paraId="36B05976" w14:textId="2C74EF8D" w:rsidR="00B87812" w:rsidRPr="00153506" w:rsidRDefault="00B87812" w:rsidP="00B87812">
      <w:pPr>
        <w:pStyle w:val="Text"/>
        <w:spacing w:before="60"/>
        <w:ind w:left="851" w:right="1060" w:hanging="142"/>
        <w:rPr>
          <w:rFonts w:ascii="Arial" w:hAnsi="Arial" w:cs="Arial"/>
          <w:b/>
          <w:color w:val="EE0000"/>
          <w:sz w:val="18"/>
          <w:szCs w:val="18"/>
        </w:rPr>
      </w:pP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CD47BE">
        <w:rPr>
          <w:rFonts w:ascii="Arial" w:hAnsi="Arial" w:cs="Arial"/>
          <w:b/>
          <w:color w:val="EE0000"/>
          <w:sz w:val="18"/>
          <w:szCs w:val="18"/>
        </w:rPr>
        <w:t>c.</w:t>
      </w:r>
      <w:r w:rsidR="00CD47BE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Spezial-Mittelstück 15x20, Profil Fase 2, </w:t>
      </w:r>
      <w:proofErr w:type="spellStart"/>
      <w:r w:rsidRPr="00153506">
        <w:rPr>
          <w:rFonts w:ascii="Arial" w:hAnsi="Arial" w:cs="Arial"/>
          <w:b/>
          <w:color w:val="EE0000"/>
          <w:sz w:val="18"/>
          <w:szCs w:val="18"/>
        </w:rPr>
        <w:t>Baulänge</w:t>
      </w:r>
      <w:proofErr w:type="spellEnd"/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 1m</w:t>
      </w:r>
    </w:p>
    <w:p w14:paraId="033061BF" w14:textId="77777777" w:rsidR="00B87812" w:rsidRDefault="00B87812" w:rsidP="00B87812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erwendung von Basaltsplitt hergestellt sein und den Qualitätsstandard „MEUDT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proofErr w:type="gramEnd"/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ist Zement der Sorte CEM II/52,5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>
        <w:rPr>
          <w:rFonts w:ascii="Arial" w:hAnsi="Arial" w:cs="Arial"/>
          <w:sz w:val="18"/>
          <w:szCs w:val="18"/>
        </w:rPr>
        <w:t>sind ausschließlich mit Eisenoxid-Farbpigmenten herzustellen.</w:t>
      </w:r>
    </w:p>
    <w:p w14:paraId="72228239" w14:textId="77777777" w:rsidR="00B87812" w:rsidRDefault="00B87812" w:rsidP="00B87812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30EABA7F" w14:textId="77777777" w:rsidR="00B87812" w:rsidRDefault="00B87812" w:rsidP="00B87812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3801795F" w14:textId="77777777" w:rsidR="00B87812" w:rsidRDefault="00B87812" w:rsidP="00B87812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2B9A062F" w14:textId="77777777" w:rsidR="00B87812" w:rsidRPr="00FF3D3B" w:rsidRDefault="00B87812" w:rsidP="00B87812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4EEBF64A" w14:textId="77777777" w:rsidR="00B87812" w:rsidRDefault="00B87812" w:rsidP="00B87812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Abwitterung</w:t>
      </w:r>
      <w:proofErr w:type="spellEnd"/>
      <w:r>
        <w:rPr>
          <w:rFonts w:ascii="Arial" w:hAnsi="Arial" w:cs="Arial"/>
          <w:sz w:val="18"/>
          <w:szCs w:val="18"/>
        </w:rPr>
        <w:t xml:space="preserve"> ≤200 g/m² im Mittel nach CDF-Verfahren</w:t>
      </w:r>
    </w:p>
    <w:p w14:paraId="4D545E15" w14:textId="77777777" w:rsidR="00B87812" w:rsidRDefault="00B87812" w:rsidP="00B87812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Vorgenannte Betonbordsteine, sowie das in der Einbaubeschreibung genannte Bettungsmaterial (Fundamentbeton usw.)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38AA265E" w14:textId="77777777" w:rsidR="00B87812" w:rsidRDefault="00B87812" w:rsidP="00B87812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728EBCB6" w14:textId="77777777" w:rsidR="00B87812" w:rsidRDefault="00B87812" w:rsidP="00B87812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Hersteller der Betonmaterialien müssen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68EA86C7" w14:textId="77777777" w:rsidR="00B87812" w:rsidRDefault="00B87812" w:rsidP="00B87812">
      <w:pPr>
        <w:pStyle w:val="Text"/>
        <w:tabs>
          <w:tab w:val="left" w:pos="851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Zulagen für das Versetzen von Bordsteinen anderer Baulängen, Übergängen, Schnitten usw. erfolgt in gesonderten, nachstehend auf geführten, Positionen. Passsteine kleiner 25 cm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sind zu vermeiden.</w:t>
      </w:r>
    </w:p>
    <w:p w14:paraId="08417975" w14:textId="77777777" w:rsidR="00B87812" w:rsidRDefault="00B87812" w:rsidP="00B87812">
      <w:pPr>
        <w:pStyle w:val="Text"/>
        <w:tabs>
          <w:tab w:val="left" w:pos="851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Liefern und Versetzen</w:t>
      </w:r>
    </w:p>
    <w:p w14:paraId="52DD25F7" w14:textId="77777777" w:rsidR="00B87812" w:rsidRDefault="00B87812" w:rsidP="00B87812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090651DF" w14:textId="77777777" w:rsidR="00B87812" w:rsidRPr="007731E8" w:rsidRDefault="00B87812" w:rsidP="00B87812">
      <w:pPr>
        <w:pStyle w:val="Text"/>
        <w:tabs>
          <w:tab w:val="left" w:pos="1620"/>
        </w:tabs>
        <w:spacing w:before="6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527F8305" w14:textId="77777777" w:rsidR="00B87812" w:rsidRDefault="00B87812" w:rsidP="00B87812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00D23AB3" w14:textId="77777777" w:rsidR="00B87812" w:rsidRDefault="00B87812" w:rsidP="00B87812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1C229D60" w14:textId="77777777" w:rsidR="00B87812" w:rsidRDefault="00B87812" w:rsidP="00B87812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76FC3621" w14:textId="77777777" w:rsidR="00B87812" w:rsidRDefault="00B87812" w:rsidP="00B87812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44B5758E" w14:textId="77777777" w:rsidR="00B87812" w:rsidRDefault="00B87812" w:rsidP="00B87812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Telefon: 0 64 35 / 50 92 – </w:t>
      </w:r>
      <w:proofErr w:type="gramStart"/>
      <w:r>
        <w:rPr>
          <w:rFonts w:ascii="Arial" w:hAnsi="Arial"/>
          <w:sz w:val="18"/>
        </w:rPr>
        <w:t>0  /</w:t>
      </w:r>
      <w:proofErr w:type="gramEnd"/>
      <w:r>
        <w:rPr>
          <w:rFonts w:ascii="Arial" w:hAnsi="Arial"/>
          <w:sz w:val="18"/>
        </w:rPr>
        <w:t xml:space="preserve">  Telefax: 0 64 35 / 50 92 – 25</w:t>
      </w:r>
    </w:p>
    <w:p w14:paraId="006B977D" w14:textId="77777777" w:rsidR="00B87812" w:rsidRDefault="00B87812" w:rsidP="00B87812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</w:p>
    <w:p w14:paraId="3A9F5427" w14:textId="77777777" w:rsidR="00B87812" w:rsidRPr="0012495F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12495F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Pr="0012495F">
        <w:rPr>
          <w:rFonts w:ascii="Arial" w:hAnsi="Arial" w:cs="Arial"/>
          <w:b/>
          <w:bCs/>
          <w:sz w:val="18"/>
          <w:szCs w:val="18"/>
        </w:rPr>
        <w:t xml:space="preserve">Meudt 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Pr="0012495F">
        <w:rPr>
          <w:rFonts w:ascii="Arial" w:hAnsi="Arial" w:cs="Arial"/>
          <w:sz w:val="18"/>
          <w:szCs w:val="18"/>
        </w:rPr>
        <w:t xml:space="preserve"> wie vor, jedoch Ausführung mit </w:t>
      </w:r>
      <w:r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Pr="0012495F">
        <w:rPr>
          <w:rFonts w:ascii="Arial" w:hAnsi="Arial" w:cs="Arial"/>
          <w:sz w:val="18"/>
          <w:szCs w:val="18"/>
        </w:rPr>
        <w:t xml:space="preserve"> nach DIN EN 1340 Qualität: „Meudt </w:t>
      </w:r>
      <w:proofErr w:type="spellStart"/>
      <w:r w:rsidRPr="0012495F"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 w:rsidRPr="0012495F">
        <w:rPr>
          <w:rFonts w:ascii="Arial" w:hAnsi="Arial" w:cs="Arial"/>
          <w:sz w:val="18"/>
          <w:szCs w:val="18"/>
        </w:rPr>
        <w:t>“(</w:t>
      </w:r>
      <w:proofErr w:type="gramEnd"/>
      <w:r w:rsidRPr="0012495F">
        <w:rPr>
          <w:rFonts w:ascii="Arial" w:hAnsi="Arial" w:cs="Arial"/>
          <w:sz w:val="18"/>
          <w:szCs w:val="18"/>
        </w:rPr>
        <w:t xml:space="preserve">1) + DIT (Anforderungen gem. </w:t>
      </w:r>
      <w:r>
        <w:rPr>
          <w:rFonts w:ascii="Arial" w:hAnsi="Arial" w:cs="Arial"/>
          <w:sz w:val="18"/>
          <w:szCs w:val="18"/>
        </w:rPr>
        <w:t>TL Pflaster-StB06</w:t>
      </w:r>
      <w:r w:rsidRPr="0012495F">
        <w:rPr>
          <w:rFonts w:ascii="Arial" w:hAnsi="Arial" w:cs="Arial"/>
          <w:sz w:val="18"/>
          <w:szCs w:val="18"/>
        </w:rPr>
        <w:t xml:space="preserve">) und nachstehender Charakteristika: </w:t>
      </w:r>
    </w:p>
    <w:p w14:paraId="0D6C296C" w14:textId="77777777" w:rsidR="00B87812" w:rsidRDefault="00B87812" w:rsidP="00B87812">
      <w:pPr>
        <w:pStyle w:val="Text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Bordsteine müssen ohne Zusatz von Flugasche als Zementersatz oder -Austauschstoff, unter Verwendung von Basaltsplitt hergestellt sein und den Qualitätsstandard </w:t>
      </w:r>
      <w:r w:rsidRPr="002829E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2829E3">
        <w:rPr>
          <w:rFonts w:ascii="Arial" w:hAnsi="Arial" w:cs="Arial"/>
          <w:b/>
          <w:sz w:val="18"/>
          <w:szCs w:val="18"/>
        </w:rPr>
        <w:t>eFT</w:t>
      </w:r>
      <w:proofErr w:type="spellEnd"/>
      <w:r w:rsidRPr="002829E3">
        <w:rPr>
          <w:rFonts w:ascii="Arial" w:hAnsi="Arial" w:cs="Arial"/>
          <w:b/>
          <w:sz w:val="18"/>
          <w:szCs w:val="18"/>
        </w:rPr>
        <w:t>“</w:t>
      </w:r>
      <w:r w:rsidRPr="002829E3">
        <w:rPr>
          <w:rFonts w:ascii="Arial" w:hAnsi="Arial"/>
          <w:b/>
          <w:bCs/>
          <w:sz w:val="18"/>
          <w:vertAlign w:val="superscript"/>
        </w:rPr>
        <w:t xml:space="preserve"> </w:t>
      </w: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sz w:val="18"/>
          <w:szCs w:val="18"/>
        </w:rPr>
        <w:t xml:space="preserve"> erfüllen. Als Bindemittel ist Zement der Sorte CEM II/52,5 zu verwenden. </w:t>
      </w:r>
    </w:p>
    <w:p w14:paraId="097DDD98" w14:textId="77777777" w:rsidR="00B87812" w:rsidRDefault="00B87812" w:rsidP="00B87812">
      <w:pPr>
        <w:pStyle w:val="Text"/>
        <w:spacing w:before="60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Weißvorsatz ist unter ausschließlicher Verwendung von weißem Portlandzement, hellem / weißem Quarzkies, Quarzsand herzustellen und die Sichtflächen sind mit weißpigmentierter </w:t>
      </w:r>
      <w:proofErr w:type="spellStart"/>
      <w:r>
        <w:rPr>
          <w:rFonts w:ascii="Arial" w:hAnsi="Arial" w:cs="Arial"/>
          <w:sz w:val="18"/>
          <w:szCs w:val="18"/>
        </w:rPr>
        <w:t>Acrylatbeschichtung</w:t>
      </w:r>
      <w:proofErr w:type="spellEnd"/>
      <w:r>
        <w:rPr>
          <w:rFonts w:ascii="Arial" w:hAnsi="Arial" w:cs="Arial"/>
          <w:sz w:val="18"/>
          <w:szCs w:val="18"/>
        </w:rPr>
        <w:t xml:space="preserve">, in Anlehnung an die Richtlinie für die Herstellung von weißen Betonfertigteilen für Fahrbahnmarkierungen, zu beschichten. </w:t>
      </w:r>
    </w:p>
    <w:p w14:paraId="3CAABD07" w14:textId="77777777" w:rsidR="00B87812" w:rsidRDefault="00B87812" w:rsidP="00B87812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7D2280D8" w14:textId="77777777" w:rsidR="00B87812" w:rsidRDefault="00B87812" w:rsidP="00B87812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2FB5CD5D" w14:textId="77777777" w:rsidR="00B87812" w:rsidRDefault="00B87812" w:rsidP="00B87812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6C943C07" w14:textId="77777777" w:rsidR="00B87812" w:rsidRPr="00DD5E9E" w:rsidRDefault="00B87812" w:rsidP="00B87812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DD5E9E">
        <w:rPr>
          <w:rFonts w:ascii="Arial" w:hAnsi="Arial" w:cs="Arial"/>
          <w:sz w:val="18"/>
          <w:szCs w:val="18"/>
        </w:rPr>
        <w:t>Zementsorte:</w:t>
      </w:r>
      <w:r w:rsidRPr="00DD5E9E">
        <w:rPr>
          <w:rFonts w:ascii="Arial" w:hAnsi="Arial" w:cs="Arial"/>
          <w:sz w:val="18"/>
          <w:szCs w:val="18"/>
        </w:rPr>
        <w:tab/>
        <w:t>CEM II/52,5</w:t>
      </w:r>
    </w:p>
    <w:p w14:paraId="0DCFD12E" w14:textId="77777777" w:rsidR="00B87812" w:rsidRDefault="00B87812" w:rsidP="00B87812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Abwitterung</w:t>
      </w:r>
      <w:proofErr w:type="spellEnd"/>
      <w:r>
        <w:rPr>
          <w:rFonts w:ascii="Arial" w:hAnsi="Arial" w:cs="Arial"/>
          <w:sz w:val="18"/>
          <w:szCs w:val="18"/>
        </w:rPr>
        <w:t xml:space="preserve"> ≤200 g/m² im Mittel nach CDF-Verfahren</w:t>
      </w:r>
    </w:p>
    <w:p w14:paraId="78989644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Liefern und Versetzen</w:t>
      </w:r>
    </w:p>
    <w:p w14:paraId="10C9B6A0" w14:textId="77777777" w:rsidR="00B87812" w:rsidRDefault="00B87812" w:rsidP="00B87812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DEC8FC1" w14:textId="77777777" w:rsidR="004F6A71" w:rsidRDefault="00CD47BE" w:rsidP="00CD47BE">
      <w:pPr>
        <w:pStyle w:val="Text"/>
        <w:spacing w:before="120"/>
        <w:ind w:left="851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 w:rsidR="004F6A71">
        <w:rPr>
          <w:rFonts w:ascii="Arial" w:hAnsi="Arial" w:cs="Arial"/>
          <w:b/>
          <w:sz w:val="18"/>
          <w:szCs w:val="18"/>
        </w:rPr>
        <w:t>Alternativ:</w:t>
      </w:r>
    </w:p>
    <w:p w14:paraId="4005A2C0" w14:textId="4E012B72" w:rsidR="00CD47BE" w:rsidRDefault="00CD47BE" w:rsidP="004F6A71">
      <w:pPr>
        <w:pStyle w:val="Text"/>
        <w:spacing w:before="120"/>
        <w:ind w:left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Zulage für </w:t>
      </w:r>
      <w:r>
        <w:rPr>
          <w:rFonts w:ascii="Arial" w:hAnsi="Arial" w:cs="Arial"/>
          <w:b/>
          <w:bCs/>
          <w:sz w:val="18"/>
          <w:szCs w:val="18"/>
        </w:rPr>
        <w:t>Sonderbordsteine System „Meudt - Profil Fase 2“ wie vor, jedoch</w:t>
      </w:r>
    </w:p>
    <w:p w14:paraId="334176AB" w14:textId="77777777" w:rsidR="00CD47BE" w:rsidRPr="004A71F2" w:rsidRDefault="00CD47BE" w:rsidP="00CD47BE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Spezialmittelstücke 15x20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50cm in Radien &gt;8m und ≤20m</w:t>
      </w:r>
    </w:p>
    <w:p w14:paraId="71724C91" w14:textId="77777777" w:rsidR="00CD47BE" w:rsidRPr="004A71F2" w:rsidRDefault="00CD47BE" w:rsidP="00CD47BE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lastRenderedPageBreak/>
        <w:t>Spezialmittelstücke 18x20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50cm in Radien &gt;12m und ≤23m</w:t>
      </w:r>
    </w:p>
    <w:p w14:paraId="48F05DB2" w14:textId="77777777" w:rsidR="00CD47BE" w:rsidRPr="004A71F2" w:rsidRDefault="00CD47BE" w:rsidP="00CD47BE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Einfahrtstein 20x20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50cm in Radien &gt;12m und ≤25m</w:t>
      </w:r>
    </w:p>
    <w:p w14:paraId="48475BCB" w14:textId="77777777" w:rsidR="00CD47BE" w:rsidRPr="004D4B01" w:rsidRDefault="00CD47BE" w:rsidP="00CD47BE">
      <w:pPr>
        <w:pStyle w:val="Text"/>
        <w:tabs>
          <w:tab w:val="right" w:pos="8100"/>
        </w:tabs>
        <w:spacing w:before="12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4FC28382" w14:textId="1F827AEE" w:rsidR="00B87812" w:rsidRPr="00A24B7B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Pr="0012495F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30x</w:t>
      </w:r>
      <w:r>
        <w:rPr>
          <w:rFonts w:ascii="Arial" w:hAnsi="Arial" w:cs="Arial"/>
          <w:sz w:val="18"/>
          <w:szCs w:val="18"/>
        </w:rPr>
        <w:t>20</w:t>
      </w:r>
      <w:r w:rsidRPr="00A24B7B">
        <w:rPr>
          <w:rFonts w:ascii="Arial" w:hAnsi="Arial" w:cs="Arial"/>
          <w:sz w:val="18"/>
          <w:szCs w:val="18"/>
        </w:rPr>
        <w:t xml:space="preserve">cm, Profil Fase2, grau, wie </w:t>
      </w:r>
      <w:proofErr w:type="gramStart"/>
      <w:r w:rsidRPr="00A24B7B">
        <w:rPr>
          <w:rFonts w:ascii="Arial" w:hAnsi="Arial" w:cs="Arial"/>
          <w:sz w:val="18"/>
          <w:szCs w:val="18"/>
        </w:rPr>
        <w:t>Pos.: ….</w:t>
      </w:r>
      <w:proofErr w:type="gramEnd"/>
      <w:r w:rsidRPr="00A24B7B">
        <w:rPr>
          <w:rFonts w:ascii="Arial" w:hAnsi="Arial" w:cs="Arial"/>
          <w:sz w:val="18"/>
          <w:szCs w:val="18"/>
        </w:rPr>
        <w:t xml:space="preserve">., jedoch </w:t>
      </w:r>
      <w:proofErr w:type="spellStart"/>
      <w:r w:rsidRPr="00A24B7B">
        <w:rPr>
          <w:rFonts w:ascii="Arial" w:hAnsi="Arial" w:cs="Arial"/>
          <w:sz w:val="18"/>
          <w:szCs w:val="18"/>
        </w:rPr>
        <w:t>Baulänge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</w:t>
      </w:r>
      <w:r w:rsidRPr="0012495F">
        <w:rPr>
          <w:rFonts w:ascii="Arial" w:hAnsi="Arial" w:cs="Arial"/>
          <w:b/>
          <w:bCs/>
          <w:sz w:val="18"/>
          <w:szCs w:val="18"/>
        </w:rPr>
        <w:t>25cm (Viertelstein</w:t>
      </w:r>
      <w:r w:rsidRPr="00A24B7B">
        <w:rPr>
          <w:rFonts w:ascii="Arial" w:hAnsi="Arial" w:cs="Arial"/>
          <w:sz w:val="18"/>
          <w:szCs w:val="18"/>
        </w:rPr>
        <w:t>) in Radien ≥ 9m bis &lt;19m</w:t>
      </w:r>
    </w:p>
    <w:p w14:paraId="743BFECB" w14:textId="77777777" w:rsidR="00B87812" w:rsidRPr="004D4B01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3CAAB984" w14:textId="77777777" w:rsidR="00B87812" w:rsidRPr="00A24B7B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7C9BDBE2" w14:textId="77777777" w:rsidR="00B87812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8837AAE" w14:textId="77777777" w:rsidR="004F6A71" w:rsidRDefault="00CD47BE" w:rsidP="00CD47BE">
      <w:pPr>
        <w:pStyle w:val="Text"/>
        <w:spacing w:before="240"/>
        <w:ind w:left="851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 w:rsidR="004F6A71">
        <w:rPr>
          <w:rFonts w:ascii="Arial" w:hAnsi="Arial" w:cs="Arial"/>
          <w:b/>
          <w:sz w:val="18"/>
          <w:szCs w:val="18"/>
        </w:rPr>
        <w:t>Alternativ:</w:t>
      </w:r>
    </w:p>
    <w:p w14:paraId="4F7E20BF" w14:textId="320C9A2D" w:rsidR="00CD47BE" w:rsidRDefault="00CD47BE" w:rsidP="004F6A71">
      <w:pPr>
        <w:pStyle w:val="Text"/>
        <w:spacing w:before="120"/>
        <w:ind w:left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Zulage für </w:t>
      </w:r>
      <w:r>
        <w:rPr>
          <w:rFonts w:ascii="Arial" w:hAnsi="Arial" w:cs="Arial"/>
          <w:b/>
          <w:bCs/>
          <w:sz w:val="18"/>
          <w:szCs w:val="18"/>
        </w:rPr>
        <w:t>Sonderbordsteine System „Meudt - Profil Fase 2“ wie vor, jedoch</w:t>
      </w:r>
    </w:p>
    <w:p w14:paraId="34BB164E" w14:textId="77777777" w:rsidR="00CD47BE" w:rsidRPr="004A71F2" w:rsidRDefault="00CD47BE" w:rsidP="00CD47BE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Spezialmittelstücke 15x20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25cm (Viertelstein)</w:t>
      </w:r>
    </w:p>
    <w:p w14:paraId="08537CCA" w14:textId="77777777" w:rsidR="00CD47BE" w:rsidRPr="004A71F2" w:rsidRDefault="00CD47BE" w:rsidP="00CD47BE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Spezialmittelstücke 18x20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25cm (Viertelstein)</w:t>
      </w:r>
    </w:p>
    <w:p w14:paraId="05E70BAE" w14:textId="77777777" w:rsidR="00CD47BE" w:rsidRPr="004A71F2" w:rsidRDefault="00CD47BE" w:rsidP="00CD47BE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Einfahrtstein 20x20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25cm (Viertelstein)</w:t>
      </w:r>
    </w:p>
    <w:p w14:paraId="16D84BEC" w14:textId="77777777" w:rsidR="00CD47BE" w:rsidRDefault="00CD47BE" w:rsidP="00CD47BE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3CED31FA" w14:textId="74994453" w:rsidR="00B87812" w:rsidRPr="00A24B7B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Pr="0012495F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30x</w:t>
      </w:r>
      <w:r>
        <w:rPr>
          <w:rFonts w:ascii="Arial" w:hAnsi="Arial" w:cs="Arial"/>
          <w:sz w:val="18"/>
          <w:szCs w:val="18"/>
        </w:rPr>
        <w:t>20</w:t>
      </w:r>
      <w:r w:rsidRPr="00A24B7B">
        <w:rPr>
          <w:rFonts w:ascii="Arial" w:hAnsi="Arial" w:cs="Arial"/>
          <w:sz w:val="18"/>
          <w:szCs w:val="18"/>
        </w:rPr>
        <w:t xml:space="preserve">cm, Profil Fase2, grau, wie </w:t>
      </w:r>
      <w:proofErr w:type="gramStart"/>
      <w:r w:rsidRPr="00A24B7B">
        <w:rPr>
          <w:rFonts w:ascii="Arial" w:hAnsi="Arial" w:cs="Arial"/>
          <w:sz w:val="18"/>
          <w:szCs w:val="18"/>
        </w:rPr>
        <w:t>Pos.: ….</w:t>
      </w:r>
      <w:proofErr w:type="gramEnd"/>
      <w:r w:rsidRPr="00A24B7B">
        <w:rPr>
          <w:rFonts w:ascii="Arial" w:hAnsi="Arial" w:cs="Arial"/>
          <w:sz w:val="18"/>
          <w:szCs w:val="18"/>
        </w:rPr>
        <w:t xml:space="preserve">., jedoch </w:t>
      </w:r>
      <w:proofErr w:type="spellStart"/>
      <w:r w:rsidRPr="00A24B7B">
        <w:rPr>
          <w:rFonts w:ascii="Arial" w:hAnsi="Arial" w:cs="Arial"/>
          <w:sz w:val="18"/>
          <w:szCs w:val="18"/>
        </w:rPr>
        <w:t>Baulänge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</w:t>
      </w:r>
      <w:r w:rsidRPr="0012495F">
        <w:rPr>
          <w:rFonts w:ascii="Arial" w:hAnsi="Arial" w:cs="Arial"/>
          <w:b/>
          <w:bCs/>
          <w:sz w:val="18"/>
          <w:szCs w:val="18"/>
        </w:rPr>
        <w:t>25cm (Viertelstein) und Trapezstein im Wechsel</w:t>
      </w:r>
      <w:r w:rsidRPr="00A24B7B">
        <w:rPr>
          <w:rFonts w:ascii="Arial" w:hAnsi="Arial" w:cs="Arial"/>
          <w:sz w:val="18"/>
          <w:szCs w:val="18"/>
        </w:rPr>
        <w:t xml:space="preserve"> gemäß Versetzempfehlung des Herstellers in Radien ≥ 2m bis &lt; 9m</w:t>
      </w:r>
    </w:p>
    <w:p w14:paraId="72A31318" w14:textId="77777777" w:rsidR="00B87812" w:rsidRPr="004D4B01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7520774D" w14:textId="77777777" w:rsidR="00B87812" w:rsidRPr="00A24B7B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798DC147" w14:textId="77777777" w:rsidR="00B87812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4D757F3F" w14:textId="77777777" w:rsidR="00B87812" w:rsidRPr="00A24B7B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Pr="0012495F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Rundbord</w:t>
      </w:r>
      <w:proofErr w:type="spellEnd"/>
      <w:r w:rsidRPr="0012495F">
        <w:rPr>
          <w:rFonts w:ascii="Arial" w:hAnsi="Arial" w:cs="Arial"/>
          <w:b/>
          <w:bCs/>
          <w:sz w:val="18"/>
          <w:szCs w:val="18"/>
        </w:rPr>
        <w:t xml:space="preserve"> Adapter</w:t>
      </w:r>
      <w:r w:rsidRPr="00A24B7B">
        <w:rPr>
          <w:rFonts w:ascii="Arial" w:hAnsi="Arial" w:cs="Arial"/>
          <w:sz w:val="18"/>
          <w:szCs w:val="18"/>
        </w:rPr>
        <w:t xml:space="preserve"> 30x20cm, grau, </w:t>
      </w:r>
      <w:proofErr w:type="spellStart"/>
      <w:r w:rsidRPr="00A24B7B">
        <w:rPr>
          <w:rFonts w:ascii="Arial" w:hAnsi="Arial" w:cs="Arial"/>
          <w:sz w:val="18"/>
          <w:szCs w:val="18"/>
        </w:rPr>
        <w:t>Baulänge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50cm, zum Anschluss von </w:t>
      </w:r>
      <w:proofErr w:type="spellStart"/>
      <w:r w:rsidRPr="00A24B7B">
        <w:rPr>
          <w:rFonts w:ascii="Arial" w:hAnsi="Arial" w:cs="Arial"/>
          <w:sz w:val="18"/>
          <w:szCs w:val="18"/>
        </w:rPr>
        <w:t>Tastbord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an </w:t>
      </w:r>
      <w:proofErr w:type="spellStart"/>
      <w:r w:rsidRPr="00A24B7B">
        <w:rPr>
          <w:rFonts w:ascii="Arial" w:hAnsi="Arial" w:cs="Arial"/>
          <w:sz w:val="18"/>
          <w:szCs w:val="18"/>
        </w:rPr>
        <w:t>Rundbord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, wie Pos.:   </w:t>
      </w:r>
    </w:p>
    <w:p w14:paraId="2F9F7AD7" w14:textId="77777777" w:rsidR="00B87812" w:rsidRPr="004D4B01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438539D" w14:textId="77777777" w:rsidR="00B87812" w:rsidRPr="00A24B7B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4FEC68C7" w14:textId="77777777" w:rsidR="00B87812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3B7C83B8" w14:textId="77777777" w:rsidR="00B87812" w:rsidRPr="00856DC0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b/>
          <w:bCs/>
          <w:sz w:val="18"/>
          <w:szCs w:val="18"/>
        </w:rPr>
      </w:pPr>
      <w:r w:rsidRPr="00856DC0">
        <w:rPr>
          <w:rFonts w:ascii="Arial" w:hAnsi="Arial" w:cs="Arial"/>
          <w:b/>
          <w:bCs/>
          <w:sz w:val="18"/>
          <w:szCs w:val="18"/>
        </w:rPr>
        <w:tab/>
        <w:t>Stück</w:t>
      </w:r>
      <w:r w:rsidRPr="00856DC0">
        <w:rPr>
          <w:rFonts w:ascii="Arial" w:hAnsi="Arial" w:cs="Arial"/>
          <w:b/>
          <w:bCs/>
          <w:sz w:val="18"/>
          <w:szCs w:val="18"/>
        </w:rPr>
        <w:tab/>
        <w:t>Herstellen von erforderlichen Pass- und Gehrungsschnitten der Vorpositionen</w:t>
      </w:r>
    </w:p>
    <w:p w14:paraId="32D5F320" w14:textId="77777777" w:rsidR="00B87812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19D05F3" w14:textId="76BE6071" w:rsidR="00692E55" w:rsidRDefault="00692E55" w:rsidP="00692E55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napToGrid/>
          <w:sz w:val="18"/>
          <w:szCs w:val="18"/>
        </w:rPr>
        <w:drawing>
          <wp:inline distT="0" distB="0" distL="0" distR="0" wp14:anchorId="0086B602" wp14:editId="6F53AB1C">
            <wp:extent cx="4181475" cy="2955410"/>
            <wp:effectExtent l="0" t="0" r="0" b="0"/>
            <wp:docPr id="10117054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05436" name="Grafik 10117054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548" cy="298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CDED3" w14:textId="5ADFD837" w:rsidR="00B87812" w:rsidRDefault="00B87812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 w:type="page"/>
      </w:r>
    </w:p>
    <w:p w14:paraId="385D3A71" w14:textId="7777777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Cs w:val="24"/>
        </w:rPr>
      </w:pPr>
      <w:r w:rsidRPr="004A71F2">
        <w:rPr>
          <w:rFonts w:ascii="Arial" w:hAnsi="Arial" w:cs="Arial"/>
          <w:b/>
          <w:color w:val="auto"/>
          <w:szCs w:val="24"/>
        </w:rPr>
        <w:lastRenderedPageBreak/>
        <w:t>In Falle der Einbindung in:</w:t>
      </w:r>
    </w:p>
    <w:p w14:paraId="6B97C934" w14:textId="7777777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30x25 (F 15):</w:t>
      </w:r>
    </w:p>
    <w:p w14:paraId="390ECD06" w14:textId="77777777" w:rsidR="00B87812" w:rsidRPr="00E158D3" w:rsidRDefault="00B87812" w:rsidP="00B87812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07DC1FD9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2BE71F2" w14:textId="7777777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alternativ</w:t>
      </w:r>
    </w:p>
    <w:p w14:paraId="7F260789" w14:textId="77777777" w:rsidR="00B87812" w:rsidRPr="00E158D3" w:rsidRDefault="00B87812" w:rsidP="00B87812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70FBFC91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E1532CD" w14:textId="7777777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20x25 (F 10):</w:t>
      </w:r>
    </w:p>
    <w:p w14:paraId="5E4A9A25" w14:textId="77777777" w:rsidR="00B87812" w:rsidRPr="00E158D3" w:rsidRDefault="00B87812" w:rsidP="00B87812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sonst wie Pos……</w:t>
      </w:r>
    </w:p>
    <w:p w14:paraId="6F0855B4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DCCD98C" w14:textId="7777777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20x20 (F 7):</w:t>
      </w:r>
    </w:p>
    <w:p w14:paraId="26C28CC7" w14:textId="77777777" w:rsidR="00B87812" w:rsidRPr="00E158D3" w:rsidRDefault="00B87812" w:rsidP="00B87812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20x20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109F7B9F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156479F" w14:textId="7777777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Rundbordsteine RB 15x22:</w:t>
      </w:r>
    </w:p>
    <w:p w14:paraId="760675D3" w14:textId="77777777" w:rsidR="00B87812" w:rsidRPr="00E158D3" w:rsidRDefault="00B87812" w:rsidP="00B87812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70E32266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4ABA1E8" w14:textId="06FDF5C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Hochbordsteine HB 15x25 oder HB</w:t>
      </w:r>
      <w:r w:rsidR="002F1F74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4A71F2">
        <w:rPr>
          <w:rFonts w:ascii="Arial" w:hAnsi="Arial" w:cs="Arial"/>
          <w:b/>
          <w:color w:val="auto"/>
          <w:sz w:val="18"/>
          <w:szCs w:val="18"/>
        </w:rPr>
        <w:t>15/30:</w:t>
      </w:r>
    </w:p>
    <w:p w14:paraId="576F2F0D" w14:textId="77777777" w:rsidR="00B87812" w:rsidRPr="004A71F2" w:rsidRDefault="00B87812" w:rsidP="00B87812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12/15x25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Anschluss. Die Steine sind in einer Falllinie einzubauen, gegebenenfalls Stirnseiten nachschneiden, sonst wie Pos……</w:t>
      </w:r>
    </w:p>
    <w:p w14:paraId="5F6CE388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F61C221" w14:textId="77777777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Rundbordsteine RB 18x22:</w:t>
      </w:r>
    </w:p>
    <w:p w14:paraId="14615125" w14:textId="77777777" w:rsidR="00B87812" w:rsidRPr="00E158D3" w:rsidRDefault="00B87812" w:rsidP="00B87812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</w:t>
      </w:r>
      <w:r w:rsidRPr="00C5553D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7472B44E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F7C198E" w14:textId="7BEDD32D" w:rsidR="00B87812" w:rsidRPr="004A71F2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Hochbordsteine HB 18x30:</w:t>
      </w:r>
    </w:p>
    <w:p w14:paraId="06ED5B4B" w14:textId="77777777" w:rsidR="00B87812" w:rsidRPr="004A71F2" w:rsidRDefault="00B87812" w:rsidP="00B87812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15/18x30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Anschluss. Die Steine sind in einer Falllinie einzubauen, gegebenenfalls Stirnseiten </w:t>
      </w:r>
      <w:proofErr w:type="gramStart"/>
      <w:r>
        <w:rPr>
          <w:rFonts w:ascii="Arial" w:hAnsi="Arial" w:cs="Arial"/>
          <w:color w:val="auto"/>
          <w:sz w:val="18"/>
          <w:szCs w:val="18"/>
        </w:rPr>
        <w:t>nachschneiden,  sonst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wie Pos……</w:t>
      </w:r>
    </w:p>
    <w:p w14:paraId="5AD405B7" w14:textId="77777777" w:rsidR="00B87812" w:rsidRDefault="00B87812" w:rsidP="00B87812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2EC2389" w14:textId="77777777" w:rsidR="00B87812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081C0162" w14:textId="77777777" w:rsidR="00B87812" w:rsidRDefault="00B87812" w:rsidP="00B87812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356DD270" w14:textId="77777777" w:rsidR="00B87812" w:rsidRPr="009C348C" w:rsidRDefault="00B87812" w:rsidP="00B87812">
      <w:pPr>
        <w:pStyle w:val="Text"/>
        <w:tabs>
          <w:tab w:val="right" w:pos="8100"/>
        </w:tabs>
        <w:spacing w:before="120"/>
        <w:rPr>
          <w:rFonts w:ascii="Arial" w:hAnsi="Arial" w:cs="Arial"/>
          <w:color w:val="auto"/>
          <w:sz w:val="18"/>
          <w:szCs w:val="18"/>
        </w:rPr>
      </w:pPr>
    </w:p>
    <w:p w14:paraId="0049FBE8" w14:textId="5B3E92CE" w:rsidR="00297EEA" w:rsidRPr="00B87812" w:rsidRDefault="00297EEA" w:rsidP="00B87812"/>
    <w:sectPr w:rsidR="00297EEA" w:rsidRPr="00B87812" w:rsidSect="00FD530E">
      <w:headerReference w:type="default" r:id="rId8"/>
      <w:footerReference w:type="default" r:id="rId9"/>
      <w:pgSz w:w="11906" w:h="16838"/>
      <w:pgMar w:top="1956" w:right="926" w:bottom="899" w:left="1417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9BD9" w14:textId="77777777" w:rsidR="00CA343D" w:rsidRDefault="00CA343D">
      <w:r>
        <w:separator/>
      </w:r>
    </w:p>
  </w:endnote>
  <w:endnote w:type="continuationSeparator" w:id="0">
    <w:p w14:paraId="1976F096" w14:textId="77777777" w:rsidR="00CA343D" w:rsidRDefault="00C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7089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 xml:space="preserve">er Gesellschaft: </w:t>
    </w:r>
    <w:proofErr w:type="spellStart"/>
    <w:r w:rsidR="001C2A80">
      <w:rPr>
        <w:rFonts w:ascii="Arial" w:hAnsi="Arial" w:cs="Arial"/>
        <w:sz w:val="16"/>
        <w:szCs w:val="16"/>
      </w:rPr>
      <w:t>Wallmerod</w:t>
    </w:r>
    <w:proofErr w:type="spellEnd"/>
    <w:r w:rsidR="001C2A80">
      <w:rPr>
        <w:rFonts w:ascii="Arial" w:hAnsi="Arial" w:cs="Arial"/>
        <w:sz w:val="16"/>
        <w:szCs w:val="16"/>
      </w:rPr>
      <w:t>/</w:t>
    </w:r>
    <w:proofErr w:type="spellStart"/>
    <w:r w:rsidR="001C2A80">
      <w:rPr>
        <w:rFonts w:ascii="Arial" w:hAnsi="Arial" w:cs="Arial"/>
        <w:sz w:val="16"/>
        <w:szCs w:val="16"/>
      </w:rPr>
      <w:t>Ww</w:t>
    </w:r>
    <w:proofErr w:type="spellEnd"/>
    <w:r w:rsidR="001C2A80">
      <w:rPr>
        <w:rFonts w:ascii="Arial" w:hAnsi="Arial" w:cs="Arial"/>
        <w:sz w:val="16"/>
        <w:szCs w:val="16"/>
      </w:rPr>
      <w:t>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1F2DF43D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F65F1D">
      <w:rPr>
        <w:rFonts w:ascii="Arial" w:hAnsi="Arial" w:cs="Arial"/>
        <w:sz w:val="16"/>
        <w:szCs w:val="16"/>
      </w:rPr>
      <w:t xml:space="preserve">Jan. 2016             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9D62A0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9D62A0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6A14" w14:textId="77777777" w:rsidR="00CA343D" w:rsidRDefault="00CA343D">
      <w:r>
        <w:separator/>
      </w:r>
    </w:p>
  </w:footnote>
  <w:footnote w:type="continuationSeparator" w:id="0">
    <w:p w14:paraId="40F4FF0C" w14:textId="77777777" w:rsidR="00CA343D" w:rsidRDefault="00C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41992AF9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DC0DEB1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3B2BDD75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1CDBA1FB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30E1D0CF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56414 </w:t>
          </w:r>
          <w:proofErr w:type="spellStart"/>
          <w:r w:rsidRPr="00F547B5">
            <w:rPr>
              <w:rFonts w:ascii="Arial" w:hAnsi="Arial" w:cs="Arial"/>
              <w:sz w:val="22"/>
              <w:szCs w:val="22"/>
            </w:rPr>
            <w:t>Wallmerod</w:t>
          </w:r>
          <w:proofErr w:type="spellEnd"/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21458A2" w14:textId="6AD6D5C0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210" w:dyaOrig="1256" w14:anchorId="368EA4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35770754" r:id="rId2"/>
            </w:object>
          </w:r>
          <w:r w:rsidR="00BE0511">
            <w:rPr>
              <w:noProof/>
            </w:rPr>
            <w:drawing>
              <wp:inline distT="0" distB="0" distL="0" distR="0" wp14:anchorId="193CAA6A" wp14:editId="10E636F3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967" w:dyaOrig="1823" w14:anchorId="47625F1A">
              <v:shape id="_x0000_i1026" type="#_x0000_t75" style="width:53.25pt;height:48.75pt">
                <v:imagedata r:id="rId4" o:title=""/>
              </v:shape>
              <o:OLEObject Type="Embed" ProgID="CorelDRAW.Graphic.9" ShapeID="_x0000_i1026" DrawAspect="Content" ObjectID="_1835770755" r:id="rId5"/>
            </w:object>
          </w:r>
        </w:p>
      </w:tc>
    </w:tr>
  </w:tbl>
  <w:p w14:paraId="2C12706B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4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65425DAD"/>
    <w:multiLevelType w:val="hybridMultilevel"/>
    <w:tmpl w:val="4E5C9720"/>
    <w:lvl w:ilvl="0" w:tplc="FFFFFFFF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216660">
    <w:abstractNumId w:val="7"/>
  </w:num>
  <w:num w:numId="2" w16cid:durableId="1339386101">
    <w:abstractNumId w:val="3"/>
  </w:num>
  <w:num w:numId="3" w16cid:durableId="1522233456">
    <w:abstractNumId w:val="0"/>
  </w:num>
  <w:num w:numId="4" w16cid:durableId="1526944485">
    <w:abstractNumId w:val="1"/>
  </w:num>
  <w:num w:numId="5" w16cid:durableId="1752657714">
    <w:abstractNumId w:val="2"/>
  </w:num>
  <w:num w:numId="6" w16cid:durableId="405153083">
    <w:abstractNumId w:val="4"/>
  </w:num>
  <w:num w:numId="7" w16cid:durableId="11954869">
    <w:abstractNumId w:val="6"/>
  </w:num>
  <w:num w:numId="8" w16cid:durableId="1606839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5345B"/>
    <w:rsid w:val="00055BEF"/>
    <w:rsid w:val="00067992"/>
    <w:rsid w:val="0008432E"/>
    <w:rsid w:val="000A3F27"/>
    <w:rsid w:val="000A5040"/>
    <w:rsid w:val="000B3D2E"/>
    <w:rsid w:val="000C626E"/>
    <w:rsid w:val="000D353F"/>
    <w:rsid w:val="000D6487"/>
    <w:rsid w:val="00102B9C"/>
    <w:rsid w:val="00105FCA"/>
    <w:rsid w:val="00127DAF"/>
    <w:rsid w:val="00137C7D"/>
    <w:rsid w:val="00144534"/>
    <w:rsid w:val="001539A3"/>
    <w:rsid w:val="00160368"/>
    <w:rsid w:val="00172A6A"/>
    <w:rsid w:val="00182BDC"/>
    <w:rsid w:val="00183700"/>
    <w:rsid w:val="001A3CF3"/>
    <w:rsid w:val="001B7E27"/>
    <w:rsid w:val="001C2166"/>
    <w:rsid w:val="001C2A80"/>
    <w:rsid w:val="001D2FB4"/>
    <w:rsid w:val="001D508A"/>
    <w:rsid w:val="00220782"/>
    <w:rsid w:val="00243C76"/>
    <w:rsid w:val="00245C25"/>
    <w:rsid w:val="00252E7F"/>
    <w:rsid w:val="002576ED"/>
    <w:rsid w:val="0026128C"/>
    <w:rsid w:val="002640DD"/>
    <w:rsid w:val="00276548"/>
    <w:rsid w:val="0029330D"/>
    <w:rsid w:val="00295361"/>
    <w:rsid w:val="00297EEA"/>
    <w:rsid w:val="002B5483"/>
    <w:rsid w:val="002C4005"/>
    <w:rsid w:val="002F1F74"/>
    <w:rsid w:val="002F5F5C"/>
    <w:rsid w:val="002F771B"/>
    <w:rsid w:val="0030448E"/>
    <w:rsid w:val="00322D42"/>
    <w:rsid w:val="0033332A"/>
    <w:rsid w:val="00346B3D"/>
    <w:rsid w:val="003855D2"/>
    <w:rsid w:val="00385B27"/>
    <w:rsid w:val="00387B93"/>
    <w:rsid w:val="003901EE"/>
    <w:rsid w:val="003C4499"/>
    <w:rsid w:val="003D1532"/>
    <w:rsid w:val="003D2563"/>
    <w:rsid w:val="00410C47"/>
    <w:rsid w:val="0041331E"/>
    <w:rsid w:val="0042069E"/>
    <w:rsid w:val="00425E34"/>
    <w:rsid w:val="00444141"/>
    <w:rsid w:val="00447AF1"/>
    <w:rsid w:val="00447C16"/>
    <w:rsid w:val="00450012"/>
    <w:rsid w:val="004502EB"/>
    <w:rsid w:val="00452B2A"/>
    <w:rsid w:val="004542CA"/>
    <w:rsid w:val="004617B1"/>
    <w:rsid w:val="00470E14"/>
    <w:rsid w:val="00495C09"/>
    <w:rsid w:val="004A71F2"/>
    <w:rsid w:val="004C403A"/>
    <w:rsid w:val="004D4B01"/>
    <w:rsid w:val="004D57F7"/>
    <w:rsid w:val="004F4A03"/>
    <w:rsid w:val="004F6A71"/>
    <w:rsid w:val="00501FE5"/>
    <w:rsid w:val="00513718"/>
    <w:rsid w:val="00530FD6"/>
    <w:rsid w:val="00536350"/>
    <w:rsid w:val="005630C2"/>
    <w:rsid w:val="0057050E"/>
    <w:rsid w:val="005737D0"/>
    <w:rsid w:val="00573DF6"/>
    <w:rsid w:val="00584341"/>
    <w:rsid w:val="005939E5"/>
    <w:rsid w:val="00596922"/>
    <w:rsid w:val="005A2A0D"/>
    <w:rsid w:val="005B6987"/>
    <w:rsid w:val="005C1A64"/>
    <w:rsid w:val="005C4366"/>
    <w:rsid w:val="005D74FB"/>
    <w:rsid w:val="005D77C6"/>
    <w:rsid w:val="005F67A4"/>
    <w:rsid w:val="00600CE0"/>
    <w:rsid w:val="00605776"/>
    <w:rsid w:val="00610871"/>
    <w:rsid w:val="00636CAE"/>
    <w:rsid w:val="0063778E"/>
    <w:rsid w:val="00653A11"/>
    <w:rsid w:val="006726F7"/>
    <w:rsid w:val="006731B0"/>
    <w:rsid w:val="006803BD"/>
    <w:rsid w:val="00692E55"/>
    <w:rsid w:val="006944EC"/>
    <w:rsid w:val="006B31C6"/>
    <w:rsid w:val="006C1868"/>
    <w:rsid w:val="006D1365"/>
    <w:rsid w:val="006E4747"/>
    <w:rsid w:val="006E6533"/>
    <w:rsid w:val="006F7EEF"/>
    <w:rsid w:val="0071120B"/>
    <w:rsid w:val="00711BA2"/>
    <w:rsid w:val="00712BE8"/>
    <w:rsid w:val="00714404"/>
    <w:rsid w:val="007166E7"/>
    <w:rsid w:val="00742E37"/>
    <w:rsid w:val="00757ABA"/>
    <w:rsid w:val="00762575"/>
    <w:rsid w:val="00772995"/>
    <w:rsid w:val="007731E8"/>
    <w:rsid w:val="00775847"/>
    <w:rsid w:val="00793C07"/>
    <w:rsid w:val="007C2877"/>
    <w:rsid w:val="007D1CF9"/>
    <w:rsid w:val="007D56FF"/>
    <w:rsid w:val="00807029"/>
    <w:rsid w:val="00823C28"/>
    <w:rsid w:val="00826980"/>
    <w:rsid w:val="008312A4"/>
    <w:rsid w:val="00866618"/>
    <w:rsid w:val="00876E94"/>
    <w:rsid w:val="0088055B"/>
    <w:rsid w:val="00885C6F"/>
    <w:rsid w:val="00890F7C"/>
    <w:rsid w:val="008951E8"/>
    <w:rsid w:val="008A1409"/>
    <w:rsid w:val="008C2B79"/>
    <w:rsid w:val="008C7F4C"/>
    <w:rsid w:val="008D185E"/>
    <w:rsid w:val="008F1CE8"/>
    <w:rsid w:val="008F33B9"/>
    <w:rsid w:val="009301A7"/>
    <w:rsid w:val="009360B7"/>
    <w:rsid w:val="009412F3"/>
    <w:rsid w:val="00945016"/>
    <w:rsid w:val="00945226"/>
    <w:rsid w:val="00954EFE"/>
    <w:rsid w:val="00961CE0"/>
    <w:rsid w:val="00971F81"/>
    <w:rsid w:val="00974B16"/>
    <w:rsid w:val="0098672E"/>
    <w:rsid w:val="009A3A49"/>
    <w:rsid w:val="009C09FA"/>
    <w:rsid w:val="009C7E26"/>
    <w:rsid w:val="009D196E"/>
    <w:rsid w:val="009D62A0"/>
    <w:rsid w:val="009E13A6"/>
    <w:rsid w:val="009F6F9A"/>
    <w:rsid w:val="00A15CAC"/>
    <w:rsid w:val="00A2591E"/>
    <w:rsid w:val="00A33F83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5F15"/>
    <w:rsid w:val="00AF6C79"/>
    <w:rsid w:val="00B01AE1"/>
    <w:rsid w:val="00B14390"/>
    <w:rsid w:val="00B46BF6"/>
    <w:rsid w:val="00B61B10"/>
    <w:rsid w:val="00B749F2"/>
    <w:rsid w:val="00B766B4"/>
    <w:rsid w:val="00B87812"/>
    <w:rsid w:val="00BA4EBF"/>
    <w:rsid w:val="00BA7B3A"/>
    <w:rsid w:val="00BB7933"/>
    <w:rsid w:val="00BB7FB8"/>
    <w:rsid w:val="00BC10E6"/>
    <w:rsid w:val="00BC150F"/>
    <w:rsid w:val="00BC1F1E"/>
    <w:rsid w:val="00BC30AB"/>
    <w:rsid w:val="00BD7871"/>
    <w:rsid w:val="00BE0511"/>
    <w:rsid w:val="00C005C1"/>
    <w:rsid w:val="00C05F64"/>
    <w:rsid w:val="00C246F1"/>
    <w:rsid w:val="00C5553D"/>
    <w:rsid w:val="00CA343D"/>
    <w:rsid w:val="00CA58E2"/>
    <w:rsid w:val="00CD47BE"/>
    <w:rsid w:val="00CD6A7E"/>
    <w:rsid w:val="00CE2D25"/>
    <w:rsid w:val="00CF24F5"/>
    <w:rsid w:val="00CF251A"/>
    <w:rsid w:val="00CF3BEB"/>
    <w:rsid w:val="00D06D42"/>
    <w:rsid w:val="00D24C37"/>
    <w:rsid w:val="00D4228B"/>
    <w:rsid w:val="00D56632"/>
    <w:rsid w:val="00D570CB"/>
    <w:rsid w:val="00D8367D"/>
    <w:rsid w:val="00DA54CF"/>
    <w:rsid w:val="00DB5235"/>
    <w:rsid w:val="00DD59B6"/>
    <w:rsid w:val="00DD6D98"/>
    <w:rsid w:val="00DE0ECA"/>
    <w:rsid w:val="00E11364"/>
    <w:rsid w:val="00E158D3"/>
    <w:rsid w:val="00E238CA"/>
    <w:rsid w:val="00E26E8F"/>
    <w:rsid w:val="00E31A96"/>
    <w:rsid w:val="00E332E8"/>
    <w:rsid w:val="00E91F53"/>
    <w:rsid w:val="00E95B25"/>
    <w:rsid w:val="00EA030A"/>
    <w:rsid w:val="00EA5A9F"/>
    <w:rsid w:val="00EB4060"/>
    <w:rsid w:val="00EB5C0A"/>
    <w:rsid w:val="00EF29C0"/>
    <w:rsid w:val="00F00563"/>
    <w:rsid w:val="00F020B8"/>
    <w:rsid w:val="00F0388B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909AE"/>
    <w:rsid w:val="00F96C78"/>
    <w:rsid w:val="00FA04CF"/>
    <w:rsid w:val="00FA3874"/>
    <w:rsid w:val="00FA4710"/>
    <w:rsid w:val="00FB7076"/>
    <w:rsid w:val="00FC6D1E"/>
    <w:rsid w:val="00FD530E"/>
    <w:rsid w:val="00FE21E0"/>
    <w:rsid w:val="00FF3D3B"/>
    <w:rsid w:val="00FF5A94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5F958"/>
  <w15:chartTrackingRefBased/>
  <w15:docId w15:val="{5FED0425-D957-4912-A556-805BE2EF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4</Pages>
  <Words>1038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5</cp:revision>
  <cp:lastPrinted>2026-03-23T10:32:00Z</cp:lastPrinted>
  <dcterms:created xsi:type="dcterms:W3CDTF">2026-03-18T13:36:00Z</dcterms:created>
  <dcterms:modified xsi:type="dcterms:W3CDTF">2026-03-23T10:33:00Z</dcterms:modified>
</cp:coreProperties>
</file>